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04DF8" w14:textId="109B3B66" w:rsidR="00876F08" w:rsidRDefault="00876F08">
      <w:pPr>
        <w:pStyle w:val="BodyText"/>
        <w:ind w:left="8708"/>
        <w:rPr>
          <w:rFonts w:ascii="Times New Roman"/>
        </w:rPr>
      </w:pPr>
    </w:p>
    <w:p w14:paraId="26EBD453" w14:textId="77777777" w:rsidR="00876F08" w:rsidRDefault="00876F08">
      <w:pPr>
        <w:pStyle w:val="BodyText"/>
        <w:rPr>
          <w:rFonts w:ascii="Times New Roman"/>
        </w:rPr>
      </w:pPr>
    </w:p>
    <w:p w14:paraId="403D3497" w14:textId="77777777" w:rsidR="00876F08" w:rsidRDefault="00876F08">
      <w:pPr>
        <w:pStyle w:val="BodyText"/>
        <w:rPr>
          <w:rFonts w:ascii="Times New Roman"/>
        </w:rPr>
      </w:pPr>
    </w:p>
    <w:p w14:paraId="071766CA" w14:textId="77777777" w:rsidR="00876F08" w:rsidRDefault="00876F08">
      <w:pPr>
        <w:pStyle w:val="BodyText"/>
        <w:rPr>
          <w:rFonts w:ascii="Times New Roman"/>
        </w:rPr>
      </w:pPr>
    </w:p>
    <w:p w14:paraId="27CF165F" w14:textId="77777777" w:rsidR="00876F08" w:rsidRDefault="00876F08">
      <w:pPr>
        <w:pStyle w:val="BodyText"/>
        <w:rPr>
          <w:rFonts w:ascii="Times New Roman"/>
        </w:rPr>
      </w:pPr>
    </w:p>
    <w:p w14:paraId="5DD2C738" w14:textId="77777777" w:rsidR="00DE36B4" w:rsidRDefault="00DE36B4" w:rsidP="00DE36B4">
      <w:pPr>
        <w:pStyle w:val="NormalWeb"/>
        <w:jc w:val="center"/>
      </w:pPr>
      <w:r>
        <w:rPr>
          <w:noProof/>
        </w:rPr>
        <w:drawing>
          <wp:inline distT="0" distB="0" distL="0" distR="0" wp14:anchorId="7A319638" wp14:editId="40CC0F3C">
            <wp:extent cx="5238750" cy="3439004"/>
            <wp:effectExtent l="0" t="0" r="0" b="9525"/>
            <wp:docPr id="1" name="Picture 1" descr="A logo with a crow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wn and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4546" cy="3449373"/>
                    </a:xfrm>
                    <a:prstGeom prst="rect">
                      <a:avLst/>
                    </a:prstGeom>
                    <a:noFill/>
                    <a:ln>
                      <a:noFill/>
                    </a:ln>
                  </pic:spPr>
                </pic:pic>
              </a:graphicData>
            </a:graphic>
          </wp:inline>
        </w:drawing>
      </w:r>
    </w:p>
    <w:p w14:paraId="6A1ACBEF" w14:textId="77777777" w:rsidR="00DE36B4" w:rsidRDefault="00DE36B4" w:rsidP="00DE36B4">
      <w:pPr>
        <w:pStyle w:val="NormalWeb"/>
        <w:jc w:val="center"/>
      </w:pPr>
    </w:p>
    <w:p w14:paraId="4456C9A2" w14:textId="73251C5F" w:rsidR="00DE36B4" w:rsidRPr="00DE36B4" w:rsidRDefault="00DE36B4" w:rsidP="00DE36B4">
      <w:pPr>
        <w:pStyle w:val="NormalWeb"/>
        <w:jc w:val="center"/>
        <w:rPr>
          <w:b/>
          <w:bCs/>
          <w:sz w:val="40"/>
          <w:szCs w:val="40"/>
        </w:rPr>
      </w:pPr>
      <w:r w:rsidRPr="00DE36B4">
        <w:rPr>
          <w:b/>
          <w:bCs/>
          <w:sz w:val="40"/>
          <w:szCs w:val="40"/>
        </w:rPr>
        <w:t>SAFER RECRUITMENT POLICY</w:t>
      </w:r>
    </w:p>
    <w:p w14:paraId="4E99FCD3" w14:textId="77777777" w:rsidR="00876F08" w:rsidRDefault="00876F08">
      <w:pPr>
        <w:pStyle w:val="BodyText"/>
        <w:rPr>
          <w:rFonts w:ascii="Times New Roman"/>
        </w:rPr>
      </w:pPr>
    </w:p>
    <w:p w14:paraId="0484FAFB" w14:textId="4574101E" w:rsidR="00876F08" w:rsidRDefault="00876F08">
      <w:pPr>
        <w:pStyle w:val="BodyText"/>
        <w:spacing w:before="9"/>
        <w:rPr>
          <w:rFonts w:ascii="Times New Roman"/>
          <w:sz w:val="14"/>
        </w:rPr>
      </w:pPr>
    </w:p>
    <w:p w14:paraId="7C9D17DE" w14:textId="77777777" w:rsidR="00876F08" w:rsidRDefault="00876F08">
      <w:pPr>
        <w:rPr>
          <w:rFonts w:ascii="Times New Roman"/>
          <w:sz w:val="14"/>
        </w:rPr>
        <w:sectPr w:rsidR="00876F08">
          <w:type w:val="continuous"/>
          <w:pgSz w:w="11910" w:h="16840"/>
          <w:pgMar w:top="640" w:right="480" w:bottom="280" w:left="920" w:header="720" w:footer="720" w:gutter="0"/>
          <w:cols w:space="720"/>
        </w:sectPr>
      </w:pPr>
    </w:p>
    <w:p w14:paraId="31A991B1" w14:textId="4FE333B0" w:rsidR="00876F08" w:rsidRDefault="00000000">
      <w:pPr>
        <w:spacing w:before="82"/>
        <w:ind w:left="119"/>
        <w:rPr>
          <w:b/>
        </w:rPr>
      </w:pPr>
      <w:r>
        <w:rPr>
          <w:b/>
          <w:spacing w:val="-4"/>
        </w:rPr>
        <w:lastRenderedPageBreak/>
        <w:t>Safeguarding</w:t>
      </w:r>
      <w:r>
        <w:rPr>
          <w:b/>
          <w:spacing w:val="-5"/>
        </w:rPr>
        <w:t xml:space="preserve"> </w:t>
      </w:r>
      <w:r>
        <w:rPr>
          <w:b/>
          <w:spacing w:val="-4"/>
        </w:rPr>
        <w:t>at</w:t>
      </w:r>
      <w:r>
        <w:rPr>
          <w:b/>
          <w:spacing w:val="-8"/>
        </w:rPr>
        <w:t xml:space="preserve"> </w:t>
      </w:r>
      <w:r w:rsidR="00B233BF">
        <w:rPr>
          <w:b/>
          <w:spacing w:val="-4"/>
        </w:rPr>
        <w:t>Glam Academy</w:t>
      </w:r>
    </w:p>
    <w:p w14:paraId="5146F875" w14:textId="77777777" w:rsidR="00876F08" w:rsidRDefault="00876F08">
      <w:pPr>
        <w:pStyle w:val="BodyText"/>
        <w:spacing w:before="2"/>
        <w:rPr>
          <w:b/>
        </w:rPr>
      </w:pPr>
    </w:p>
    <w:p w14:paraId="2AB69372" w14:textId="77777777" w:rsidR="00876F08" w:rsidRDefault="00000000">
      <w:pPr>
        <w:pStyle w:val="Heading1"/>
        <w:numPr>
          <w:ilvl w:val="0"/>
          <w:numId w:val="10"/>
        </w:numPr>
        <w:tabs>
          <w:tab w:val="left" w:pos="971"/>
        </w:tabs>
        <w:ind w:hanging="852"/>
        <w:rPr>
          <w:u w:val="none"/>
        </w:rPr>
      </w:pPr>
      <w:r>
        <w:t>Purpose</w:t>
      </w:r>
      <w:r>
        <w:rPr>
          <w:spacing w:val="-7"/>
        </w:rPr>
        <w:t xml:space="preserve"> </w:t>
      </w:r>
      <w:r>
        <w:t>and</w:t>
      </w:r>
      <w:r>
        <w:rPr>
          <w:spacing w:val="-6"/>
        </w:rPr>
        <w:t xml:space="preserve"> </w:t>
      </w:r>
      <w:r>
        <w:rPr>
          <w:spacing w:val="-2"/>
        </w:rPr>
        <w:t>scope</w:t>
      </w:r>
    </w:p>
    <w:p w14:paraId="39434851" w14:textId="77777777" w:rsidR="00876F08" w:rsidRDefault="00876F08">
      <w:pPr>
        <w:pStyle w:val="BodyText"/>
        <w:spacing w:before="9"/>
        <w:rPr>
          <w:b/>
          <w:sz w:val="19"/>
        </w:rPr>
      </w:pPr>
    </w:p>
    <w:p w14:paraId="653A2556" w14:textId="4ADD81FE" w:rsidR="00876F08" w:rsidRDefault="00B233BF">
      <w:pPr>
        <w:pStyle w:val="ListParagraph"/>
        <w:numPr>
          <w:ilvl w:val="1"/>
          <w:numId w:val="10"/>
        </w:numPr>
        <w:tabs>
          <w:tab w:val="left" w:pos="969"/>
          <w:tab w:val="left" w:pos="971"/>
        </w:tabs>
        <w:ind w:right="552"/>
        <w:jc w:val="both"/>
        <w:rPr>
          <w:sz w:val="20"/>
        </w:rPr>
      </w:pPr>
      <w:r>
        <w:rPr>
          <w:sz w:val="20"/>
        </w:rPr>
        <w:t>Glam Academy</w:t>
      </w:r>
      <w:r>
        <w:rPr>
          <w:spacing w:val="-13"/>
          <w:sz w:val="20"/>
        </w:rPr>
        <w:t xml:space="preserve"> </w:t>
      </w:r>
      <w:r>
        <w:rPr>
          <w:sz w:val="20"/>
        </w:rPr>
        <w:t>is</w:t>
      </w:r>
      <w:r>
        <w:rPr>
          <w:spacing w:val="-14"/>
          <w:sz w:val="20"/>
        </w:rPr>
        <w:t xml:space="preserve"> </w:t>
      </w:r>
      <w:r>
        <w:rPr>
          <w:sz w:val="20"/>
        </w:rPr>
        <w:t>committed</w:t>
      </w:r>
      <w:r>
        <w:rPr>
          <w:spacing w:val="-10"/>
          <w:sz w:val="20"/>
        </w:rPr>
        <w:t xml:space="preserve"> </w:t>
      </w:r>
      <w:r>
        <w:rPr>
          <w:sz w:val="20"/>
        </w:rPr>
        <w:t>to</w:t>
      </w:r>
      <w:r>
        <w:rPr>
          <w:spacing w:val="-14"/>
          <w:sz w:val="20"/>
        </w:rPr>
        <w:t xml:space="preserve"> </w:t>
      </w:r>
      <w:r>
        <w:rPr>
          <w:sz w:val="20"/>
        </w:rPr>
        <w:t>proactively</w:t>
      </w:r>
      <w:r>
        <w:rPr>
          <w:spacing w:val="-11"/>
          <w:sz w:val="20"/>
        </w:rPr>
        <w:t xml:space="preserve"> </w:t>
      </w:r>
      <w:r>
        <w:rPr>
          <w:sz w:val="20"/>
        </w:rPr>
        <w:t>safeguarding</w:t>
      </w:r>
      <w:r>
        <w:rPr>
          <w:spacing w:val="-13"/>
          <w:sz w:val="20"/>
        </w:rPr>
        <w:t xml:space="preserve"> </w:t>
      </w:r>
      <w:r>
        <w:rPr>
          <w:sz w:val="20"/>
        </w:rPr>
        <w:t>children,</w:t>
      </w:r>
      <w:r>
        <w:rPr>
          <w:spacing w:val="-13"/>
          <w:sz w:val="20"/>
        </w:rPr>
        <w:t xml:space="preserve"> </w:t>
      </w:r>
      <w:r>
        <w:rPr>
          <w:sz w:val="20"/>
        </w:rPr>
        <w:t>beneficiaries and</w:t>
      </w:r>
      <w:r>
        <w:rPr>
          <w:spacing w:val="-4"/>
          <w:sz w:val="20"/>
        </w:rPr>
        <w:t xml:space="preserve"> </w:t>
      </w:r>
      <w:r>
        <w:rPr>
          <w:sz w:val="20"/>
        </w:rPr>
        <w:t>staff</w:t>
      </w:r>
      <w:r>
        <w:rPr>
          <w:spacing w:val="-4"/>
          <w:sz w:val="20"/>
        </w:rPr>
        <w:t xml:space="preserve"> </w:t>
      </w:r>
      <w:r>
        <w:rPr>
          <w:sz w:val="20"/>
        </w:rPr>
        <w:t>and</w:t>
      </w:r>
      <w:r>
        <w:rPr>
          <w:spacing w:val="-4"/>
          <w:sz w:val="20"/>
        </w:rPr>
        <w:t xml:space="preserve"> </w:t>
      </w:r>
      <w:r>
        <w:rPr>
          <w:sz w:val="20"/>
        </w:rPr>
        <w:t>to</w:t>
      </w:r>
      <w:r>
        <w:rPr>
          <w:spacing w:val="-4"/>
          <w:sz w:val="20"/>
        </w:rPr>
        <w:t xml:space="preserve"> </w:t>
      </w:r>
      <w:r>
        <w:rPr>
          <w:sz w:val="20"/>
        </w:rPr>
        <w:t>taking</w:t>
      </w:r>
      <w:r>
        <w:rPr>
          <w:spacing w:val="-4"/>
          <w:sz w:val="20"/>
        </w:rPr>
        <w:t xml:space="preserve"> </w:t>
      </w:r>
      <w:r>
        <w:rPr>
          <w:sz w:val="20"/>
        </w:rPr>
        <w:t>reasonable</w:t>
      </w:r>
      <w:r>
        <w:rPr>
          <w:spacing w:val="-4"/>
          <w:sz w:val="20"/>
        </w:rPr>
        <w:t xml:space="preserve"> </w:t>
      </w:r>
      <w:r>
        <w:rPr>
          <w:sz w:val="20"/>
        </w:rPr>
        <w:t>steps</w:t>
      </w:r>
      <w:r>
        <w:rPr>
          <w:spacing w:val="-4"/>
          <w:sz w:val="20"/>
        </w:rPr>
        <w:t xml:space="preserve"> </w:t>
      </w:r>
      <w:r>
        <w:rPr>
          <w:sz w:val="20"/>
        </w:rPr>
        <w:t>to</w:t>
      </w:r>
      <w:r>
        <w:rPr>
          <w:spacing w:val="-4"/>
          <w:sz w:val="20"/>
        </w:rPr>
        <w:t xml:space="preserve"> </w:t>
      </w:r>
      <w:r>
        <w:rPr>
          <w:sz w:val="20"/>
        </w:rPr>
        <w:t>protect</w:t>
      </w:r>
      <w:r>
        <w:rPr>
          <w:spacing w:val="-4"/>
          <w:sz w:val="20"/>
        </w:rPr>
        <w:t xml:space="preserve"> </w:t>
      </w:r>
      <w:r>
        <w:rPr>
          <w:sz w:val="20"/>
        </w:rPr>
        <w:t>all</w:t>
      </w:r>
      <w:r>
        <w:rPr>
          <w:spacing w:val="-3"/>
          <w:sz w:val="20"/>
        </w:rPr>
        <w:t xml:space="preserve"> </w:t>
      </w:r>
      <w:r>
        <w:rPr>
          <w:sz w:val="20"/>
        </w:rPr>
        <w:t>those</w:t>
      </w:r>
      <w:r>
        <w:rPr>
          <w:spacing w:val="-4"/>
          <w:sz w:val="20"/>
        </w:rPr>
        <w:t xml:space="preserve"> </w:t>
      </w:r>
      <w:r>
        <w:rPr>
          <w:sz w:val="20"/>
        </w:rPr>
        <w:t>who</w:t>
      </w:r>
      <w:r>
        <w:rPr>
          <w:spacing w:val="-4"/>
          <w:sz w:val="20"/>
        </w:rPr>
        <w:t xml:space="preserve"> </w:t>
      </w:r>
      <w:proofErr w:type="gramStart"/>
      <w:r>
        <w:rPr>
          <w:sz w:val="20"/>
        </w:rPr>
        <w:t>come</w:t>
      </w:r>
      <w:r>
        <w:rPr>
          <w:spacing w:val="-4"/>
          <w:sz w:val="20"/>
        </w:rPr>
        <w:t xml:space="preserve"> </w:t>
      </w:r>
      <w:r>
        <w:rPr>
          <w:sz w:val="20"/>
        </w:rPr>
        <w:t>into</w:t>
      </w:r>
      <w:r>
        <w:rPr>
          <w:spacing w:val="-5"/>
          <w:sz w:val="20"/>
        </w:rPr>
        <w:t xml:space="preserve"> </w:t>
      </w:r>
      <w:r>
        <w:rPr>
          <w:sz w:val="20"/>
        </w:rPr>
        <w:t>contact</w:t>
      </w:r>
      <w:r>
        <w:rPr>
          <w:spacing w:val="-4"/>
          <w:sz w:val="20"/>
        </w:rPr>
        <w:t xml:space="preserve"> </w:t>
      </w:r>
      <w:r>
        <w:rPr>
          <w:sz w:val="20"/>
        </w:rPr>
        <w:t>with</w:t>
      </w:r>
      <w:proofErr w:type="gramEnd"/>
      <w:r>
        <w:rPr>
          <w:spacing w:val="-4"/>
          <w:sz w:val="20"/>
        </w:rPr>
        <w:t xml:space="preserve"> </w:t>
      </w:r>
      <w:r>
        <w:rPr>
          <w:sz w:val="20"/>
        </w:rPr>
        <w:t xml:space="preserve">the provision from harm. The safety and welfare of everyone at the academy, especially </w:t>
      </w:r>
      <w:proofErr w:type="gramStart"/>
      <w:r>
        <w:rPr>
          <w:sz w:val="20"/>
        </w:rPr>
        <w:t>children</w:t>
      </w:r>
      <w:proofErr w:type="gramEnd"/>
      <w:r>
        <w:rPr>
          <w:sz w:val="20"/>
        </w:rPr>
        <w:t xml:space="preserve"> </w:t>
      </w:r>
      <w:proofErr w:type="gramStart"/>
      <w:r>
        <w:rPr>
          <w:sz w:val="20"/>
        </w:rPr>
        <w:t>is</w:t>
      </w:r>
      <w:proofErr w:type="gramEnd"/>
      <w:r>
        <w:rPr>
          <w:sz w:val="20"/>
        </w:rPr>
        <w:t xml:space="preserve"> a key governance priority.</w:t>
      </w:r>
    </w:p>
    <w:p w14:paraId="02B75340" w14:textId="77777777" w:rsidR="00876F08" w:rsidRDefault="00876F08">
      <w:pPr>
        <w:pStyle w:val="BodyText"/>
        <w:spacing w:before="5"/>
        <w:rPr>
          <w:sz w:val="19"/>
        </w:rPr>
      </w:pPr>
    </w:p>
    <w:p w14:paraId="4E016D28" w14:textId="78209058" w:rsidR="00876F08" w:rsidRDefault="00000000">
      <w:pPr>
        <w:pStyle w:val="ListParagraph"/>
        <w:numPr>
          <w:ilvl w:val="1"/>
          <w:numId w:val="10"/>
        </w:numPr>
        <w:tabs>
          <w:tab w:val="left" w:pos="969"/>
          <w:tab w:val="left" w:pos="971"/>
        </w:tabs>
        <w:ind w:right="550"/>
        <w:jc w:val="both"/>
        <w:rPr>
          <w:sz w:val="20"/>
        </w:rPr>
      </w:pPr>
      <w:r>
        <w:rPr>
          <w:sz w:val="20"/>
          <w:u w:val="single"/>
        </w:rPr>
        <w:t xml:space="preserve">Safeguarding children and protecting those who </w:t>
      </w:r>
      <w:proofErr w:type="gramStart"/>
      <w:r>
        <w:rPr>
          <w:sz w:val="20"/>
          <w:u w:val="single"/>
        </w:rPr>
        <w:t>come into contact with</w:t>
      </w:r>
      <w:proofErr w:type="gramEnd"/>
      <w:r>
        <w:rPr>
          <w:sz w:val="20"/>
          <w:u w:val="single"/>
        </w:rPr>
        <w:t xml:space="preserve"> the </w:t>
      </w:r>
      <w:r w:rsidR="00B233BF">
        <w:rPr>
          <w:sz w:val="20"/>
          <w:u w:val="single"/>
        </w:rPr>
        <w:t>provision</w:t>
      </w:r>
      <w:r>
        <w:rPr>
          <w:sz w:val="20"/>
          <w:u w:val="single"/>
        </w:rPr>
        <w:t xml:space="preserve"> is</w:t>
      </w:r>
      <w:r>
        <w:rPr>
          <w:sz w:val="20"/>
        </w:rPr>
        <w:t xml:space="preserve"> </w:t>
      </w:r>
      <w:r>
        <w:rPr>
          <w:sz w:val="20"/>
          <w:u w:val="single"/>
        </w:rPr>
        <w:t>everyone’s responsibility.</w:t>
      </w:r>
      <w:r>
        <w:rPr>
          <w:sz w:val="20"/>
        </w:rPr>
        <w:t xml:space="preserve"> This Policy applies to members of staff (including for the purposes of this Policy: employees, consultants, contractors, volunteers</w:t>
      </w:r>
      <w:r w:rsidR="00B233BF">
        <w:rPr>
          <w:sz w:val="20"/>
        </w:rPr>
        <w:t>.</w:t>
      </w:r>
      <w:r>
        <w:rPr>
          <w:sz w:val="20"/>
        </w:rPr>
        <w:t xml:space="preserve">), and others involved or associated with the </w:t>
      </w:r>
      <w:r w:rsidR="00B233BF">
        <w:rPr>
          <w:sz w:val="20"/>
        </w:rPr>
        <w:t>provisions</w:t>
      </w:r>
      <w:r>
        <w:rPr>
          <w:sz w:val="20"/>
        </w:rPr>
        <w:t xml:space="preserve"> activities.</w:t>
      </w:r>
    </w:p>
    <w:p w14:paraId="27C56623" w14:textId="77777777" w:rsidR="00876F08" w:rsidRDefault="00876F08">
      <w:pPr>
        <w:pStyle w:val="BodyText"/>
        <w:spacing w:before="8"/>
        <w:rPr>
          <w:sz w:val="19"/>
        </w:rPr>
      </w:pPr>
    </w:p>
    <w:p w14:paraId="5AEC0596" w14:textId="214A78BC" w:rsidR="00876F08" w:rsidRDefault="00B233BF">
      <w:pPr>
        <w:pStyle w:val="ListParagraph"/>
        <w:numPr>
          <w:ilvl w:val="1"/>
          <w:numId w:val="10"/>
        </w:numPr>
        <w:tabs>
          <w:tab w:val="left" w:pos="969"/>
          <w:tab w:val="left" w:pos="971"/>
        </w:tabs>
        <w:ind w:right="553"/>
        <w:jc w:val="both"/>
        <w:rPr>
          <w:sz w:val="20"/>
        </w:rPr>
      </w:pPr>
      <w:r>
        <w:rPr>
          <w:sz w:val="20"/>
        </w:rPr>
        <w:t xml:space="preserve">Glam Academy recognizes that Safer Recruitment is the first step in safeguarding and promoting the well-being and welfare of children in its care. The academy wishes to recruit and retain the highest </w:t>
      </w:r>
      <w:proofErr w:type="spellStart"/>
      <w:r>
        <w:rPr>
          <w:sz w:val="20"/>
        </w:rPr>
        <w:t>calibre</w:t>
      </w:r>
      <w:proofErr w:type="spellEnd"/>
      <w:r>
        <w:rPr>
          <w:sz w:val="20"/>
        </w:rPr>
        <w:t xml:space="preserve"> of trustees and staff who will support its commitment to safeguarding.</w:t>
      </w:r>
    </w:p>
    <w:p w14:paraId="2B9F202A" w14:textId="77777777" w:rsidR="00876F08" w:rsidRDefault="00876F08">
      <w:pPr>
        <w:pStyle w:val="BodyText"/>
        <w:spacing w:before="6"/>
        <w:rPr>
          <w:sz w:val="19"/>
        </w:rPr>
      </w:pPr>
    </w:p>
    <w:p w14:paraId="12A1A87A" w14:textId="58A78D58" w:rsidR="00876F08" w:rsidRDefault="00B233BF">
      <w:pPr>
        <w:pStyle w:val="ListParagraph"/>
        <w:numPr>
          <w:ilvl w:val="1"/>
          <w:numId w:val="10"/>
        </w:numPr>
        <w:tabs>
          <w:tab w:val="left" w:pos="969"/>
          <w:tab w:val="left" w:pos="971"/>
        </w:tabs>
        <w:spacing w:before="1"/>
        <w:ind w:right="553"/>
        <w:jc w:val="both"/>
        <w:rPr>
          <w:sz w:val="20"/>
        </w:rPr>
      </w:pPr>
      <w:r>
        <w:rPr>
          <w:sz w:val="20"/>
        </w:rPr>
        <w:t>Glam Academy and</w:t>
      </w:r>
      <w:r>
        <w:rPr>
          <w:spacing w:val="-1"/>
          <w:sz w:val="20"/>
        </w:rPr>
        <w:t xml:space="preserve"> </w:t>
      </w:r>
      <w:r>
        <w:rPr>
          <w:sz w:val="20"/>
        </w:rPr>
        <w:t xml:space="preserve">its staff are committed to ensuring consistency of treatment and </w:t>
      </w:r>
      <w:proofErr w:type="gramStart"/>
      <w:r>
        <w:rPr>
          <w:sz w:val="20"/>
        </w:rPr>
        <w:t>fairness, and</w:t>
      </w:r>
      <w:proofErr w:type="gramEnd"/>
      <w:r>
        <w:rPr>
          <w:sz w:val="20"/>
        </w:rPr>
        <w:t xml:space="preserve"> will abide by all relevant equality legislation including the Equality Act 2010.</w:t>
      </w:r>
    </w:p>
    <w:p w14:paraId="5EC91328" w14:textId="77777777" w:rsidR="00876F08" w:rsidRDefault="00876F08">
      <w:pPr>
        <w:pStyle w:val="BodyText"/>
        <w:spacing w:before="8"/>
        <w:rPr>
          <w:sz w:val="19"/>
        </w:rPr>
      </w:pPr>
    </w:p>
    <w:p w14:paraId="62F0C045" w14:textId="12DA8EC3" w:rsidR="00876F08" w:rsidRDefault="00000000">
      <w:pPr>
        <w:pStyle w:val="ListParagraph"/>
        <w:numPr>
          <w:ilvl w:val="1"/>
          <w:numId w:val="10"/>
        </w:numPr>
        <w:tabs>
          <w:tab w:val="left" w:pos="969"/>
          <w:tab w:val="left" w:pos="971"/>
        </w:tabs>
        <w:ind w:right="558"/>
        <w:jc w:val="both"/>
        <w:rPr>
          <w:sz w:val="20"/>
        </w:rPr>
      </w:pPr>
      <w:r>
        <w:rPr>
          <w:sz w:val="20"/>
        </w:rPr>
        <w:t xml:space="preserve">This Safer Recruitment Policy forms part of the </w:t>
      </w:r>
      <w:r w:rsidR="00B233BF">
        <w:rPr>
          <w:sz w:val="20"/>
        </w:rPr>
        <w:t xml:space="preserve">academy’s </w:t>
      </w:r>
      <w:r>
        <w:rPr>
          <w:sz w:val="20"/>
        </w:rPr>
        <w:t xml:space="preserve">wider commitment to safeguarding and promoting the well-being and welfare of children. This Policy should be read in conjunction with the </w:t>
      </w:r>
      <w:proofErr w:type="spellStart"/>
      <w:r w:rsidR="00B233BF">
        <w:rPr>
          <w:sz w:val="20"/>
        </w:rPr>
        <w:t>academys</w:t>
      </w:r>
      <w:proofErr w:type="spellEnd"/>
      <w:r>
        <w:rPr>
          <w:sz w:val="20"/>
        </w:rPr>
        <w:t xml:space="preserve"> Safeguarding Policy and Data Protection Policy.</w:t>
      </w:r>
    </w:p>
    <w:p w14:paraId="490CEFA2" w14:textId="77777777" w:rsidR="00876F08" w:rsidRDefault="00876F08">
      <w:pPr>
        <w:pStyle w:val="BodyText"/>
        <w:spacing w:before="6"/>
        <w:rPr>
          <w:sz w:val="19"/>
        </w:rPr>
      </w:pPr>
    </w:p>
    <w:p w14:paraId="1051E828" w14:textId="77777777" w:rsidR="00876F08" w:rsidRDefault="00000000">
      <w:pPr>
        <w:pStyle w:val="ListParagraph"/>
        <w:numPr>
          <w:ilvl w:val="1"/>
          <w:numId w:val="10"/>
        </w:numPr>
        <w:tabs>
          <w:tab w:val="left" w:pos="969"/>
          <w:tab w:val="left" w:pos="971"/>
        </w:tabs>
        <w:ind w:right="552"/>
        <w:jc w:val="both"/>
        <w:rPr>
          <w:sz w:val="20"/>
        </w:rPr>
      </w:pPr>
      <w:r>
        <w:rPr>
          <w:sz w:val="20"/>
        </w:rPr>
        <w:t>The overarching aim of this Safer Recruitment Policy is to help deter, reject or identify applicants who might abuse children or young people, or who are otherwise unsuitable to work with them and ensure compliance with all relevant legislation, statutory requirements, and</w:t>
      </w:r>
      <w:r>
        <w:rPr>
          <w:spacing w:val="-9"/>
          <w:sz w:val="20"/>
        </w:rPr>
        <w:t xml:space="preserve"> </w:t>
      </w:r>
      <w:r>
        <w:rPr>
          <w:sz w:val="20"/>
        </w:rPr>
        <w:t>Government</w:t>
      </w:r>
      <w:r>
        <w:rPr>
          <w:spacing w:val="-10"/>
          <w:sz w:val="20"/>
        </w:rPr>
        <w:t xml:space="preserve"> </w:t>
      </w:r>
      <w:r>
        <w:rPr>
          <w:sz w:val="20"/>
        </w:rPr>
        <w:t>and</w:t>
      </w:r>
      <w:r>
        <w:rPr>
          <w:spacing w:val="-9"/>
          <w:sz w:val="20"/>
        </w:rPr>
        <w:t xml:space="preserve"> </w:t>
      </w:r>
      <w:r>
        <w:rPr>
          <w:sz w:val="20"/>
        </w:rPr>
        <w:t>Charity</w:t>
      </w:r>
      <w:r>
        <w:rPr>
          <w:spacing w:val="-9"/>
          <w:sz w:val="20"/>
        </w:rPr>
        <w:t xml:space="preserve"> </w:t>
      </w:r>
      <w:r>
        <w:rPr>
          <w:sz w:val="20"/>
        </w:rPr>
        <w:t>Commission</w:t>
      </w:r>
      <w:r>
        <w:rPr>
          <w:spacing w:val="-9"/>
          <w:sz w:val="20"/>
        </w:rPr>
        <w:t xml:space="preserve"> </w:t>
      </w:r>
      <w:r>
        <w:rPr>
          <w:sz w:val="20"/>
        </w:rPr>
        <w:t>guidance,</w:t>
      </w:r>
      <w:r>
        <w:rPr>
          <w:spacing w:val="-9"/>
          <w:sz w:val="20"/>
        </w:rPr>
        <w:t xml:space="preserve"> </w:t>
      </w:r>
      <w:r>
        <w:rPr>
          <w:sz w:val="20"/>
        </w:rPr>
        <w:t>and</w:t>
      </w:r>
      <w:r>
        <w:rPr>
          <w:spacing w:val="-9"/>
          <w:sz w:val="20"/>
        </w:rPr>
        <w:t xml:space="preserve"> </w:t>
      </w:r>
      <w:r>
        <w:rPr>
          <w:sz w:val="20"/>
        </w:rPr>
        <w:t>best</w:t>
      </w:r>
      <w:r>
        <w:rPr>
          <w:spacing w:val="-10"/>
          <w:sz w:val="20"/>
        </w:rPr>
        <w:t xml:space="preserve"> </w:t>
      </w:r>
      <w:r>
        <w:rPr>
          <w:sz w:val="20"/>
        </w:rPr>
        <w:t>practice</w:t>
      </w:r>
      <w:r>
        <w:rPr>
          <w:spacing w:val="-3"/>
          <w:sz w:val="20"/>
        </w:rPr>
        <w:t xml:space="preserve"> </w:t>
      </w:r>
      <w:r>
        <w:rPr>
          <w:sz w:val="20"/>
        </w:rPr>
        <w:t>-</w:t>
      </w:r>
      <w:r>
        <w:rPr>
          <w:spacing w:val="-8"/>
          <w:sz w:val="20"/>
        </w:rPr>
        <w:t xml:space="preserve"> </w:t>
      </w:r>
      <w:r>
        <w:rPr>
          <w:sz w:val="20"/>
        </w:rPr>
        <w:t>including</w:t>
      </w:r>
      <w:r>
        <w:rPr>
          <w:spacing w:val="-9"/>
          <w:sz w:val="20"/>
        </w:rPr>
        <w:t xml:space="preserve"> </w:t>
      </w:r>
      <w:r>
        <w:rPr>
          <w:sz w:val="20"/>
        </w:rPr>
        <w:t>guidance and the Code of Practice issued by the Disclosure and Barring Services (DBS).</w:t>
      </w:r>
    </w:p>
    <w:p w14:paraId="3143F2E4" w14:textId="77777777" w:rsidR="00876F08" w:rsidRDefault="00876F08">
      <w:pPr>
        <w:pStyle w:val="BodyText"/>
        <w:spacing w:before="7"/>
        <w:rPr>
          <w:sz w:val="19"/>
        </w:rPr>
      </w:pPr>
    </w:p>
    <w:p w14:paraId="16C9DCB0" w14:textId="77777777" w:rsidR="00876F08" w:rsidRDefault="00000000">
      <w:pPr>
        <w:pStyle w:val="ListParagraph"/>
        <w:numPr>
          <w:ilvl w:val="1"/>
          <w:numId w:val="10"/>
        </w:numPr>
        <w:tabs>
          <w:tab w:val="left" w:pos="969"/>
          <w:tab w:val="left" w:pos="971"/>
        </w:tabs>
        <w:ind w:right="552"/>
        <w:jc w:val="both"/>
        <w:rPr>
          <w:sz w:val="20"/>
        </w:rPr>
      </w:pPr>
      <w:r>
        <w:rPr>
          <w:sz w:val="20"/>
        </w:rPr>
        <w:t xml:space="preserve">Individuals involved in the selection and recruitment of employees and volunteers must </w:t>
      </w:r>
      <w:proofErr w:type="spellStart"/>
      <w:r>
        <w:rPr>
          <w:sz w:val="20"/>
        </w:rPr>
        <w:t>familiarise</w:t>
      </w:r>
      <w:proofErr w:type="spellEnd"/>
      <w:r>
        <w:rPr>
          <w:sz w:val="20"/>
        </w:rPr>
        <w:t xml:space="preserve"> themselves and comply with this Policy.</w:t>
      </w:r>
    </w:p>
    <w:p w14:paraId="592406D4" w14:textId="77777777" w:rsidR="00876F08" w:rsidRDefault="00876F08">
      <w:pPr>
        <w:pStyle w:val="BodyText"/>
        <w:spacing w:before="9"/>
        <w:rPr>
          <w:sz w:val="19"/>
        </w:rPr>
      </w:pPr>
    </w:p>
    <w:p w14:paraId="5626EA60" w14:textId="77777777" w:rsidR="00876F08" w:rsidRDefault="00000000">
      <w:pPr>
        <w:pStyle w:val="Heading1"/>
        <w:numPr>
          <w:ilvl w:val="0"/>
          <w:numId w:val="10"/>
        </w:numPr>
        <w:tabs>
          <w:tab w:val="left" w:pos="971"/>
        </w:tabs>
        <w:ind w:hanging="852"/>
        <w:rPr>
          <w:u w:val="none"/>
        </w:rPr>
      </w:pPr>
      <w:r>
        <w:rPr>
          <w:spacing w:val="-2"/>
        </w:rPr>
        <w:t>Principles</w:t>
      </w:r>
    </w:p>
    <w:p w14:paraId="2DFA4C47" w14:textId="77777777" w:rsidR="00876F08" w:rsidRDefault="00876F08">
      <w:pPr>
        <w:pStyle w:val="BodyText"/>
        <w:spacing w:before="7"/>
        <w:rPr>
          <w:b/>
          <w:sz w:val="19"/>
        </w:rPr>
      </w:pPr>
    </w:p>
    <w:p w14:paraId="764D0CBE" w14:textId="579EDB4A" w:rsidR="00876F08" w:rsidRDefault="00B233BF">
      <w:pPr>
        <w:pStyle w:val="ListParagraph"/>
        <w:numPr>
          <w:ilvl w:val="1"/>
          <w:numId w:val="10"/>
        </w:numPr>
        <w:tabs>
          <w:tab w:val="left" w:pos="969"/>
          <w:tab w:val="left" w:pos="971"/>
        </w:tabs>
        <w:ind w:right="550"/>
        <w:jc w:val="both"/>
        <w:rPr>
          <w:sz w:val="20"/>
        </w:rPr>
      </w:pPr>
      <w:r>
        <w:rPr>
          <w:sz w:val="20"/>
        </w:rPr>
        <w:t>Glam Academy has a principle of open competition in its approach to recruitment and will seek to</w:t>
      </w:r>
      <w:r>
        <w:rPr>
          <w:spacing w:val="-4"/>
          <w:sz w:val="20"/>
        </w:rPr>
        <w:t xml:space="preserve"> </w:t>
      </w:r>
      <w:r>
        <w:rPr>
          <w:sz w:val="20"/>
        </w:rPr>
        <w:t>recruit</w:t>
      </w:r>
      <w:r>
        <w:rPr>
          <w:spacing w:val="-3"/>
          <w:sz w:val="20"/>
        </w:rPr>
        <w:t xml:space="preserve"> </w:t>
      </w:r>
      <w:r>
        <w:rPr>
          <w:sz w:val="20"/>
        </w:rPr>
        <w:t>the</w:t>
      </w:r>
      <w:r>
        <w:rPr>
          <w:spacing w:val="-3"/>
          <w:sz w:val="20"/>
        </w:rPr>
        <w:t xml:space="preserve"> </w:t>
      </w:r>
      <w:r>
        <w:rPr>
          <w:sz w:val="20"/>
        </w:rPr>
        <w:t>best</w:t>
      </w:r>
      <w:r>
        <w:rPr>
          <w:spacing w:val="-3"/>
          <w:sz w:val="20"/>
        </w:rPr>
        <w:t xml:space="preserve"> </w:t>
      </w:r>
      <w:r>
        <w:rPr>
          <w:sz w:val="20"/>
        </w:rPr>
        <w:t>applicant</w:t>
      </w:r>
      <w:r>
        <w:rPr>
          <w:spacing w:val="-3"/>
          <w:sz w:val="20"/>
        </w:rPr>
        <w:t xml:space="preserve"> </w:t>
      </w:r>
      <w:r>
        <w:rPr>
          <w:sz w:val="20"/>
        </w:rPr>
        <w:t>for</w:t>
      </w:r>
      <w:r>
        <w:rPr>
          <w:spacing w:val="-3"/>
          <w:sz w:val="20"/>
        </w:rPr>
        <w:t xml:space="preserve"> </w:t>
      </w:r>
      <w:r>
        <w:rPr>
          <w:sz w:val="20"/>
        </w:rPr>
        <w:t>the role. The</w:t>
      </w:r>
      <w:r>
        <w:rPr>
          <w:spacing w:val="-3"/>
          <w:sz w:val="20"/>
        </w:rPr>
        <w:t xml:space="preserve"> </w:t>
      </w:r>
      <w:r>
        <w:rPr>
          <w:sz w:val="20"/>
        </w:rPr>
        <w:t>recruitment</w:t>
      </w:r>
      <w:r>
        <w:rPr>
          <w:spacing w:val="-3"/>
          <w:sz w:val="20"/>
        </w:rPr>
        <w:t xml:space="preserve"> </w:t>
      </w:r>
      <w:r>
        <w:rPr>
          <w:sz w:val="20"/>
        </w:rPr>
        <w:t>and</w:t>
      </w:r>
      <w:r>
        <w:rPr>
          <w:spacing w:val="-3"/>
          <w:sz w:val="20"/>
        </w:rPr>
        <w:t xml:space="preserve"> </w:t>
      </w:r>
      <w:r>
        <w:rPr>
          <w:sz w:val="20"/>
        </w:rPr>
        <w:t>selection</w:t>
      </w:r>
      <w:r>
        <w:rPr>
          <w:spacing w:val="-2"/>
          <w:sz w:val="20"/>
        </w:rPr>
        <w:t xml:space="preserve"> </w:t>
      </w:r>
      <w:r>
        <w:rPr>
          <w:sz w:val="20"/>
        </w:rPr>
        <w:t>process</w:t>
      </w:r>
      <w:r>
        <w:rPr>
          <w:spacing w:val="-4"/>
          <w:sz w:val="20"/>
        </w:rPr>
        <w:t xml:space="preserve"> </w:t>
      </w:r>
      <w:r>
        <w:rPr>
          <w:sz w:val="20"/>
        </w:rPr>
        <w:t>should</w:t>
      </w:r>
      <w:r>
        <w:rPr>
          <w:spacing w:val="-3"/>
          <w:sz w:val="20"/>
        </w:rPr>
        <w:t xml:space="preserve"> </w:t>
      </w:r>
      <w:r>
        <w:rPr>
          <w:sz w:val="20"/>
        </w:rPr>
        <w:t>ensure the</w:t>
      </w:r>
      <w:r>
        <w:rPr>
          <w:spacing w:val="-5"/>
          <w:sz w:val="20"/>
        </w:rPr>
        <w:t xml:space="preserve"> </w:t>
      </w:r>
      <w:r>
        <w:rPr>
          <w:sz w:val="20"/>
        </w:rPr>
        <w:t>identification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person</w:t>
      </w:r>
      <w:r>
        <w:rPr>
          <w:spacing w:val="-4"/>
          <w:sz w:val="20"/>
        </w:rPr>
        <w:t xml:space="preserve"> </w:t>
      </w:r>
      <w:r>
        <w:rPr>
          <w:sz w:val="20"/>
        </w:rPr>
        <w:t>best</w:t>
      </w:r>
      <w:r>
        <w:rPr>
          <w:spacing w:val="-3"/>
          <w:sz w:val="20"/>
        </w:rPr>
        <w:t xml:space="preserve"> </w:t>
      </w:r>
      <w:r>
        <w:rPr>
          <w:sz w:val="20"/>
        </w:rPr>
        <w:t>suited</w:t>
      </w:r>
      <w:r>
        <w:rPr>
          <w:spacing w:val="-3"/>
          <w:sz w:val="20"/>
        </w:rPr>
        <w:t xml:space="preserve"> </w:t>
      </w:r>
      <w:r>
        <w:rPr>
          <w:sz w:val="20"/>
        </w:rPr>
        <w:t>to</w:t>
      </w:r>
      <w:r>
        <w:rPr>
          <w:spacing w:val="-6"/>
          <w:sz w:val="20"/>
        </w:rPr>
        <w:t xml:space="preserve"> </w:t>
      </w:r>
      <w:r>
        <w:rPr>
          <w:sz w:val="20"/>
        </w:rPr>
        <w:t>the</w:t>
      </w:r>
      <w:r>
        <w:rPr>
          <w:spacing w:val="-5"/>
          <w:sz w:val="20"/>
        </w:rPr>
        <w:t xml:space="preserve"> </w:t>
      </w:r>
      <w:r>
        <w:rPr>
          <w:sz w:val="20"/>
        </w:rPr>
        <w:t>role</w:t>
      </w:r>
      <w:r>
        <w:rPr>
          <w:spacing w:val="-5"/>
          <w:sz w:val="20"/>
        </w:rPr>
        <w:t xml:space="preserve"> </w:t>
      </w:r>
      <w:r>
        <w:rPr>
          <w:sz w:val="20"/>
        </w:rPr>
        <w:t>at</w:t>
      </w:r>
      <w:r>
        <w:rPr>
          <w:spacing w:val="-5"/>
          <w:sz w:val="20"/>
        </w:rPr>
        <w:t xml:space="preserve"> </w:t>
      </w:r>
      <w:r>
        <w:rPr>
          <w:sz w:val="20"/>
        </w:rPr>
        <w:t>the</w:t>
      </w:r>
      <w:r>
        <w:rPr>
          <w:spacing w:val="-2"/>
          <w:sz w:val="20"/>
        </w:rPr>
        <w:t xml:space="preserve"> </w:t>
      </w:r>
      <w:r>
        <w:rPr>
          <w:sz w:val="20"/>
        </w:rPr>
        <w:t>academy</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applicant’s skills, abilities, qualifications, and experience, as measured against the role description and person specification, and information on an applicant's application form.</w:t>
      </w:r>
    </w:p>
    <w:p w14:paraId="04EEC3C5" w14:textId="77777777" w:rsidR="00876F08" w:rsidRDefault="00876F08">
      <w:pPr>
        <w:pStyle w:val="BodyText"/>
        <w:spacing w:before="7"/>
        <w:rPr>
          <w:sz w:val="19"/>
        </w:rPr>
      </w:pPr>
    </w:p>
    <w:p w14:paraId="56D92206" w14:textId="77777777" w:rsidR="00876F08" w:rsidRDefault="00000000">
      <w:pPr>
        <w:pStyle w:val="ListParagraph"/>
        <w:numPr>
          <w:ilvl w:val="1"/>
          <w:numId w:val="10"/>
        </w:numPr>
        <w:tabs>
          <w:tab w:val="left" w:pos="969"/>
          <w:tab w:val="left" w:pos="971"/>
        </w:tabs>
        <w:ind w:right="560"/>
        <w:jc w:val="both"/>
        <w:rPr>
          <w:sz w:val="20"/>
        </w:rPr>
      </w:pPr>
      <w:r>
        <w:rPr>
          <w:sz w:val="20"/>
        </w:rPr>
        <w:t>The recruitment of staff will be conducted in a professional, timely and responsive manner, and in compliance with current employment legislation (as appropriate), relevant safeguarding legislation and statutory guidance, and best practice.</w:t>
      </w:r>
    </w:p>
    <w:p w14:paraId="62FB28A1" w14:textId="77777777" w:rsidR="00876F08" w:rsidRDefault="00876F08">
      <w:pPr>
        <w:pStyle w:val="BodyText"/>
        <w:spacing w:before="6"/>
        <w:rPr>
          <w:sz w:val="19"/>
        </w:rPr>
      </w:pPr>
    </w:p>
    <w:p w14:paraId="58528A45" w14:textId="77777777" w:rsidR="00876F08" w:rsidRDefault="00000000">
      <w:pPr>
        <w:pStyle w:val="ListParagraph"/>
        <w:numPr>
          <w:ilvl w:val="1"/>
          <w:numId w:val="10"/>
        </w:numPr>
        <w:tabs>
          <w:tab w:val="left" w:pos="969"/>
          <w:tab w:val="left" w:pos="971"/>
        </w:tabs>
        <w:ind w:right="560"/>
        <w:jc w:val="both"/>
        <w:rPr>
          <w:sz w:val="20"/>
        </w:rPr>
      </w:pPr>
      <w:r>
        <w:rPr>
          <w:sz w:val="20"/>
        </w:rPr>
        <w:t>If</w:t>
      </w:r>
      <w:r>
        <w:rPr>
          <w:spacing w:val="-7"/>
          <w:sz w:val="20"/>
        </w:rPr>
        <w:t xml:space="preserve"> </w:t>
      </w:r>
      <w:r>
        <w:rPr>
          <w:sz w:val="20"/>
        </w:rPr>
        <w:t>an</w:t>
      </w:r>
      <w:r>
        <w:rPr>
          <w:spacing w:val="-6"/>
          <w:sz w:val="20"/>
        </w:rPr>
        <w:t xml:space="preserve"> </w:t>
      </w:r>
      <w:r>
        <w:rPr>
          <w:sz w:val="20"/>
        </w:rPr>
        <w:t>individual</w:t>
      </w:r>
      <w:r>
        <w:rPr>
          <w:spacing w:val="-6"/>
          <w:sz w:val="20"/>
        </w:rPr>
        <w:t xml:space="preserve"> </w:t>
      </w:r>
      <w:r>
        <w:rPr>
          <w:sz w:val="20"/>
        </w:rPr>
        <w:t>involved</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recruitment</w:t>
      </w:r>
      <w:r>
        <w:rPr>
          <w:spacing w:val="-7"/>
          <w:sz w:val="20"/>
        </w:rPr>
        <w:t xml:space="preserve"> </w:t>
      </w:r>
      <w:r>
        <w:rPr>
          <w:sz w:val="20"/>
        </w:rPr>
        <w:t>process</w:t>
      </w:r>
      <w:r>
        <w:rPr>
          <w:spacing w:val="-8"/>
          <w:sz w:val="20"/>
        </w:rPr>
        <w:t xml:space="preserve"> </w:t>
      </w:r>
      <w:r>
        <w:rPr>
          <w:sz w:val="20"/>
        </w:rPr>
        <w:t>has</w:t>
      </w:r>
      <w:r>
        <w:rPr>
          <w:spacing w:val="-8"/>
          <w:sz w:val="20"/>
        </w:rPr>
        <w:t xml:space="preserve"> </w:t>
      </w:r>
      <w:r>
        <w:rPr>
          <w:sz w:val="20"/>
        </w:rPr>
        <w:t>a</w:t>
      </w:r>
      <w:r>
        <w:rPr>
          <w:spacing w:val="-6"/>
          <w:sz w:val="20"/>
        </w:rPr>
        <w:t xml:space="preserve"> </w:t>
      </w:r>
      <w:r>
        <w:rPr>
          <w:sz w:val="20"/>
        </w:rPr>
        <w:t>close</w:t>
      </w:r>
      <w:r>
        <w:rPr>
          <w:spacing w:val="-7"/>
          <w:sz w:val="20"/>
        </w:rPr>
        <w:t xml:space="preserve"> </w:t>
      </w:r>
      <w:r>
        <w:rPr>
          <w:sz w:val="20"/>
        </w:rPr>
        <w:t>personal</w:t>
      </w:r>
      <w:r>
        <w:rPr>
          <w:spacing w:val="-6"/>
          <w:sz w:val="20"/>
        </w:rPr>
        <w:t xml:space="preserve"> </w:t>
      </w:r>
      <w:r>
        <w:rPr>
          <w:sz w:val="20"/>
        </w:rPr>
        <w:t>or</w:t>
      </w:r>
      <w:r>
        <w:rPr>
          <w:spacing w:val="-5"/>
          <w:sz w:val="20"/>
        </w:rPr>
        <w:t xml:space="preserve"> </w:t>
      </w:r>
      <w:r>
        <w:rPr>
          <w:sz w:val="20"/>
        </w:rPr>
        <w:t>familial</w:t>
      </w:r>
      <w:r>
        <w:rPr>
          <w:spacing w:val="-6"/>
          <w:sz w:val="20"/>
        </w:rPr>
        <w:t xml:space="preserve"> </w:t>
      </w:r>
      <w:r>
        <w:rPr>
          <w:sz w:val="20"/>
        </w:rPr>
        <w:t>relationship with an applicant, they must declare it as soon as they are aware of their application and avoid any involvement in the recruitment and selection decision-making process.</w:t>
      </w:r>
    </w:p>
    <w:p w14:paraId="718F547A" w14:textId="77777777" w:rsidR="00876F08" w:rsidRDefault="00876F08">
      <w:pPr>
        <w:pStyle w:val="BodyText"/>
        <w:spacing w:before="9"/>
        <w:rPr>
          <w:sz w:val="19"/>
        </w:rPr>
      </w:pPr>
    </w:p>
    <w:p w14:paraId="22A8BD3D" w14:textId="222F8351" w:rsidR="00876F08" w:rsidRDefault="00B233BF">
      <w:pPr>
        <w:pStyle w:val="ListParagraph"/>
        <w:numPr>
          <w:ilvl w:val="1"/>
          <w:numId w:val="10"/>
        </w:numPr>
        <w:tabs>
          <w:tab w:val="left" w:pos="969"/>
          <w:tab w:val="left" w:pos="971"/>
        </w:tabs>
        <w:ind w:right="554"/>
        <w:jc w:val="both"/>
        <w:rPr>
          <w:sz w:val="20"/>
        </w:rPr>
      </w:pPr>
      <w:r>
        <w:rPr>
          <w:sz w:val="20"/>
        </w:rPr>
        <w:t xml:space="preserve">Glam Academy aims to adopt a consistent and thorough process of safer recruitment - while obtaining, collating, </w:t>
      </w:r>
      <w:proofErr w:type="spellStart"/>
      <w:r>
        <w:rPr>
          <w:sz w:val="20"/>
        </w:rPr>
        <w:t>analysing</w:t>
      </w:r>
      <w:proofErr w:type="spellEnd"/>
      <w:r>
        <w:rPr>
          <w:sz w:val="20"/>
        </w:rPr>
        <w:t xml:space="preserve"> and evaluating information from and about applicants who apply for roles at the academy – </w:t>
      </w:r>
      <w:proofErr w:type="gramStart"/>
      <w:r>
        <w:rPr>
          <w:sz w:val="20"/>
        </w:rPr>
        <w:t>in order to</w:t>
      </w:r>
      <w:proofErr w:type="gramEnd"/>
      <w:r>
        <w:rPr>
          <w:sz w:val="20"/>
        </w:rPr>
        <w:t xml:space="preserve"> ensure that those who are recruited are suitable to work with children and young people.</w:t>
      </w:r>
    </w:p>
    <w:p w14:paraId="3E709CCF" w14:textId="77777777" w:rsidR="00876F08" w:rsidRDefault="00876F08">
      <w:pPr>
        <w:pStyle w:val="BodyText"/>
        <w:spacing w:before="5"/>
        <w:rPr>
          <w:sz w:val="19"/>
        </w:rPr>
      </w:pPr>
    </w:p>
    <w:p w14:paraId="013C8E44" w14:textId="77777777" w:rsidR="00876F08" w:rsidRDefault="00000000">
      <w:pPr>
        <w:pStyle w:val="Heading1"/>
        <w:numPr>
          <w:ilvl w:val="0"/>
          <w:numId w:val="10"/>
        </w:numPr>
        <w:tabs>
          <w:tab w:val="left" w:pos="971"/>
        </w:tabs>
        <w:ind w:hanging="852"/>
        <w:rPr>
          <w:u w:val="none"/>
        </w:rPr>
      </w:pPr>
      <w:r>
        <w:t>Roles</w:t>
      </w:r>
      <w:r>
        <w:rPr>
          <w:spacing w:val="-7"/>
        </w:rPr>
        <w:t xml:space="preserve"> </w:t>
      </w:r>
      <w:r>
        <w:t>and</w:t>
      </w:r>
      <w:r>
        <w:rPr>
          <w:spacing w:val="-6"/>
        </w:rPr>
        <w:t xml:space="preserve"> </w:t>
      </w:r>
      <w:r>
        <w:rPr>
          <w:spacing w:val="-2"/>
        </w:rPr>
        <w:t>responsibilities</w:t>
      </w:r>
    </w:p>
    <w:p w14:paraId="0B2A6ABF" w14:textId="77777777" w:rsidR="00876F08" w:rsidRDefault="00876F08">
      <w:pPr>
        <w:pStyle w:val="BodyText"/>
        <w:spacing w:before="7"/>
        <w:rPr>
          <w:b/>
          <w:sz w:val="19"/>
        </w:rPr>
      </w:pPr>
    </w:p>
    <w:p w14:paraId="754DE306" w14:textId="77777777" w:rsidR="00876F08" w:rsidRDefault="00000000">
      <w:pPr>
        <w:pStyle w:val="ListParagraph"/>
        <w:numPr>
          <w:ilvl w:val="1"/>
          <w:numId w:val="10"/>
        </w:numPr>
        <w:tabs>
          <w:tab w:val="left" w:pos="969"/>
          <w:tab w:val="left" w:pos="971"/>
        </w:tabs>
        <w:ind w:right="552"/>
        <w:jc w:val="both"/>
        <w:rPr>
          <w:sz w:val="20"/>
        </w:rPr>
      </w:pPr>
      <w:r>
        <w:rPr>
          <w:sz w:val="20"/>
        </w:rPr>
        <w:t>It is the responsibility of the Chief Operations Officer, and other team members involved in recruitment to:</w:t>
      </w:r>
    </w:p>
    <w:p w14:paraId="480B4704" w14:textId="77777777" w:rsidR="00876F08" w:rsidRDefault="00876F08">
      <w:pPr>
        <w:jc w:val="both"/>
        <w:rPr>
          <w:sz w:val="20"/>
        </w:rPr>
        <w:sectPr w:rsidR="00876F08">
          <w:pgSz w:w="11910" w:h="16840"/>
          <w:pgMar w:top="1200" w:right="480" w:bottom="280" w:left="920" w:header="720" w:footer="720" w:gutter="0"/>
          <w:cols w:space="720"/>
        </w:sectPr>
      </w:pPr>
    </w:p>
    <w:p w14:paraId="73B040FD" w14:textId="43ED642C" w:rsidR="00876F08" w:rsidRDefault="00000000">
      <w:pPr>
        <w:pStyle w:val="ListParagraph"/>
        <w:numPr>
          <w:ilvl w:val="0"/>
          <w:numId w:val="9"/>
        </w:numPr>
        <w:tabs>
          <w:tab w:val="left" w:pos="1199"/>
        </w:tabs>
        <w:spacing w:before="83"/>
        <w:ind w:right="556"/>
        <w:jc w:val="left"/>
        <w:rPr>
          <w:sz w:val="20"/>
        </w:rPr>
      </w:pPr>
      <w:r>
        <w:rPr>
          <w:sz w:val="20"/>
        </w:rPr>
        <w:lastRenderedPageBreak/>
        <w:t>ensure</w:t>
      </w:r>
      <w:r>
        <w:rPr>
          <w:spacing w:val="40"/>
          <w:sz w:val="20"/>
        </w:rPr>
        <w:t xml:space="preserve"> </w:t>
      </w:r>
      <w:r>
        <w:rPr>
          <w:sz w:val="20"/>
        </w:rPr>
        <w:t>the</w:t>
      </w:r>
      <w:r>
        <w:rPr>
          <w:spacing w:val="40"/>
          <w:sz w:val="20"/>
        </w:rPr>
        <w:t xml:space="preserve"> </w:t>
      </w:r>
      <w:r w:rsidR="00B233BF">
        <w:rPr>
          <w:sz w:val="20"/>
        </w:rPr>
        <w:t>academy</w:t>
      </w:r>
      <w:r>
        <w:rPr>
          <w:spacing w:val="40"/>
          <w:sz w:val="20"/>
        </w:rPr>
        <w:t xml:space="preserve"> </w:t>
      </w:r>
      <w:r>
        <w:rPr>
          <w:sz w:val="20"/>
        </w:rPr>
        <w:t>operates</w:t>
      </w:r>
      <w:r>
        <w:rPr>
          <w:spacing w:val="40"/>
          <w:sz w:val="20"/>
        </w:rPr>
        <w:t xml:space="preserve"> </w:t>
      </w:r>
      <w:r>
        <w:rPr>
          <w:sz w:val="20"/>
        </w:rPr>
        <w:t>safer</w:t>
      </w:r>
      <w:r>
        <w:rPr>
          <w:spacing w:val="40"/>
          <w:sz w:val="20"/>
        </w:rPr>
        <w:t xml:space="preserve"> </w:t>
      </w:r>
      <w:r>
        <w:rPr>
          <w:sz w:val="20"/>
        </w:rPr>
        <w:t>recruitment</w:t>
      </w:r>
      <w:r>
        <w:rPr>
          <w:spacing w:val="40"/>
          <w:sz w:val="20"/>
        </w:rPr>
        <w:t xml:space="preserve"> </w:t>
      </w:r>
      <w:r>
        <w:rPr>
          <w:sz w:val="20"/>
        </w:rPr>
        <w:t>procedures</w:t>
      </w:r>
      <w:r>
        <w:rPr>
          <w:spacing w:val="40"/>
          <w:sz w:val="20"/>
        </w:rPr>
        <w:t xml:space="preserve"> </w:t>
      </w:r>
      <w:r>
        <w:rPr>
          <w:sz w:val="20"/>
        </w:rPr>
        <w:t>-</w:t>
      </w:r>
      <w:r>
        <w:rPr>
          <w:spacing w:val="40"/>
          <w:sz w:val="20"/>
        </w:rPr>
        <w:t xml:space="preserve"> </w:t>
      </w:r>
      <w:r>
        <w:rPr>
          <w:sz w:val="20"/>
        </w:rPr>
        <w:t>including</w:t>
      </w:r>
      <w:r>
        <w:rPr>
          <w:spacing w:val="40"/>
          <w:sz w:val="20"/>
        </w:rPr>
        <w:t xml:space="preserve"> </w:t>
      </w:r>
      <w:r>
        <w:rPr>
          <w:sz w:val="20"/>
        </w:rPr>
        <w:t>the</w:t>
      </w:r>
      <w:r>
        <w:rPr>
          <w:spacing w:val="40"/>
          <w:sz w:val="20"/>
        </w:rPr>
        <w:t xml:space="preserve"> </w:t>
      </w:r>
      <w:r>
        <w:rPr>
          <w:sz w:val="20"/>
        </w:rPr>
        <w:t xml:space="preserve">satisfactory completion of all pre-employment </w:t>
      </w:r>
      <w:proofErr w:type="gramStart"/>
      <w:r>
        <w:rPr>
          <w:sz w:val="20"/>
        </w:rPr>
        <w:t>checks;</w:t>
      </w:r>
      <w:proofErr w:type="gramEnd"/>
    </w:p>
    <w:p w14:paraId="4BBA1043" w14:textId="77777777" w:rsidR="00876F08" w:rsidRDefault="00000000">
      <w:pPr>
        <w:pStyle w:val="ListParagraph"/>
        <w:numPr>
          <w:ilvl w:val="0"/>
          <w:numId w:val="9"/>
        </w:numPr>
        <w:tabs>
          <w:tab w:val="left" w:pos="1199"/>
        </w:tabs>
        <w:spacing w:line="245" w:lineRule="exact"/>
        <w:jc w:val="left"/>
        <w:rPr>
          <w:sz w:val="20"/>
        </w:rPr>
      </w:pPr>
      <w:r>
        <w:rPr>
          <w:sz w:val="20"/>
        </w:rPr>
        <w:t>monitor</w:t>
      </w:r>
      <w:r>
        <w:rPr>
          <w:spacing w:val="-9"/>
          <w:sz w:val="20"/>
        </w:rPr>
        <w:t xml:space="preserve"> </w:t>
      </w:r>
      <w:proofErr w:type="gramStart"/>
      <w:r>
        <w:rPr>
          <w:sz w:val="20"/>
        </w:rPr>
        <w:t>contactors’</w:t>
      </w:r>
      <w:proofErr w:type="gramEnd"/>
      <w:r>
        <w:rPr>
          <w:spacing w:val="-9"/>
          <w:sz w:val="20"/>
        </w:rPr>
        <w:t xml:space="preserve"> </w:t>
      </w:r>
      <w:r>
        <w:rPr>
          <w:sz w:val="20"/>
        </w:rPr>
        <w:t>and</w:t>
      </w:r>
      <w:r>
        <w:rPr>
          <w:spacing w:val="-7"/>
          <w:sz w:val="20"/>
        </w:rPr>
        <w:t xml:space="preserve"> </w:t>
      </w:r>
      <w:r>
        <w:rPr>
          <w:sz w:val="20"/>
        </w:rPr>
        <w:t>agencies’</w:t>
      </w:r>
      <w:r>
        <w:rPr>
          <w:spacing w:val="-8"/>
          <w:sz w:val="20"/>
        </w:rPr>
        <w:t xml:space="preserve"> </w:t>
      </w:r>
      <w:r>
        <w:rPr>
          <w:sz w:val="20"/>
        </w:rPr>
        <w:t>compliance</w:t>
      </w:r>
      <w:r>
        <w:rPr>
          <w:spacing w:val="-9"/>
          <w:sz w:val="20"/>
        </w:rPr>
        <w:t xml:space="preserve"> </w:t>
      </w:r>
      <w:r>
        <w:rPr>
          <w:sz w:val="20"/>
        </w:rPr>
        <w:t>with</w:t>
      </w:r>
      <w:r>
        <w:rPr>
          <w:spacing w:val="-9"/>
          <w:sz w:val="20"/>
        </w:rPr>
        <w:t xml:space="preserve"> </w:t>
      </w:r>
      <w:r>
        <w:rPr>
          <w:sz w:val="20"/>
        </w:rPr>
        <w:t>this</w:t>
      </w:r>
      <w:r>
        <w:rPr>
          <w:spacing w:val="-9"/>
          <w:sz w:val="20"/>
        </w:rPr>
        <w:t xml:space="preserve"> </w:t>
      </w:r>
      <w:r>
        <w:rPr>
          <w:sz w:val="20"/>
        </w:rPr>
        <w:t>Policy;</w:t>
      </w:r>
      <w:r>
        <w:rPr>
          <w:spacing w:val="-9"/>
          <w:sz w:val="20"/>
        </w:rPr>
        <w:t xml:space="preserve"> </w:t>
      </w:r>
      <w:r>
        <w:rPr>
          <w:spacing w:val="-5"/>
          <w:sz w:val="20"/>
        </w:rPr>
        <w:t>and</w:t>
      </w:r>
    </w:p>
    <w:p w14:paraId="3C0EB8FA" w14:textId="77777777" w:rsidR="00876F08" w:rsidRDefault="00000000">
      <w:pPr>
        <w:pStyle w:val="ListParagraph"/>
        <w:numPr>
          <w:ilvl w:val="0"/>
          <w:numId w:val="9"/>
        </w:numPr>
        <w:tabs>
          <w:tab w:val="left" w:pos="1199"/>
        </w:tabs>
        <w:ind w:right="557"/>
        <w:jc w:val="left"/>
        <w:rPr>
          <w:sz w:val="20"/>
        </w:rPr>
      </w:pPr>
      <w:r>
        <w:rPr>
          <w:sz w:val="20"/>
        </w:rPr>
        <w:t>safeguard</w:t>
      </w:r>
      <w:r>
        <w:rPr>
          <w:spacing w:val="-8"/>
          <w:sz w:val="20"/>
        </w:rPr>
        <w:t xml:space="preserve"> </w:t>
      </w:r>
      <w:r>
        <w:rPr>
          <w:sz w:val="20"/>
        </w:rPr>
        <w:t>and</w:t>
      </w:r>
      <w:r>
        <w:rPr>
          <w:spacing w:val="-10"/>
          <w:sz w:val="20"/>
        </w:rPr>
        <w:t xml:space="preserve"> </w:t>
      </w:r>
      <w:r>
        <w:rPr>
          <w:sz w:val="20"/>
        </w:rPr>
        <w:t>promote</w:t>
      </w:r>
      <w:r>
        <w:rPr>
          <w:spacing w:val="-9"/>
          <w:sz w:val="20"/>
        </w:rPr>
        <w:t xml:space="preserve"> </w:t>
      </w:r>
      <w:r>
        <w:rPr>
          <w:sz w:val="20"/>
        </w:rPr>
        <w:t>the</w:t>
      </w:r>
      <w:r>
        <w:rPr>
          <w:spacing w:val="-11"/>
          <w:sz w:val="20"/>
        </w:rPr>
        <w:t xml:space="preserve"> </w:t>
      </w:r>
      <w:r>
        <w:rPr>
          <w:sz w:val="20"/>
        </w:rPr>
        <w:t>well-being</w:t>
      </w:r>
      <w:r>
        <w:rPr>
          <w:spacing w:val="-10"/>
          <w:sz w:val="20"/>
        </w:rPr>
        <w:t xml:space="preserve"> </w:t>
      </w:r>
      <w:r>
        <w:rPr>
          <w:sz w:val="20"/>
        </w:rPr>
        <w:t>and</w:t>
      </w:r>
      <w:r>
        <w:rPr>
          <w:spacing w:val="-10"/>
          <w:sz w:val="20"/>
        </w:rPr>
        <w:t xml:space="preserve"> </w:t>
      </w:r>
      <w:r>
        <w:rPr>
          <w:sz w:val="20"/>
        </w:rPr>
        <w:t>welfare</w:t>
      </w:r>
      <w:r>
        <w:rPr>
          <w:spacing w:val="-11"/>
          <w:sz w:val="20"/>
        </w:rPr>
        <w:t xml:space="preserve"> </w:t>
      </w:r>
      <w:r>
        <w:rPr>
          <w:sz w:val="20"/>
        </w:rPr>
        <w:t>of</w:t>
      </w:r>
      <w:r>
        <w:rPr>
          <w:spacing w:val="-9"/>
          <w:sz w:val="20"/>
        </w:rPr>
        <w:t xml:space="preserve"> </w:t>
      </w:r>
      <w:r>
        <w:rPr>
          <w:sz w:val="20"/>
        </w:rPr>
        <w:t>children</w:t>
      </w:r>
      <w:r>
        <w:rPr>
          <w:spacing w:val="-10"/>
          <w:sz w:val="20"/>
        </w:rPr>
        <w:t xml:space="preserve"> </w:t>
      </w:r>
      <w:r>
        <w:rPr>
          <w:sz w:val="20"/>
        </w:rPr>
        <w:t>and</w:t>
      </w:r>
      <w:r>
        <w:rPr>
          <w:spacing w:val="-10"/>
          <w:sz w:val="20"/>
        </w:rPr>
        <w:t xml:space="preserve"> </w:t>
      </w:r>
      <w:r>
        <w:rPr>
          <w:sz w:val="20"/>
        </w:rPr>
        <w:t>young</w:t>
      </w:r>
      <w:r>
        <w:rPr>
          <w:spacing w:val="-8"/>
          <w:sz w:val="20"/>
        </w:rPr>
        <w:t xml:space="preserve"> </w:t>
      </w:r>
      <w:r>
        <w:rPr>
          <w:sz w:val="20"/>
        </w:rPr>
        <w:t>people</w:t>
      </w:r>
      <w:r>
        <w:rPr>
          <w:spacing w:val="-11"/>
          <w:sz w:val="20"/>
        </w:rPr>
        <w:t xml:space="preserve"> </w:t>
      </w:r>
      <w:r>
        <w:rPr>
          <w:sz w:val="20"/>
        </w:rPr>
        <w:t>at</w:t>
      </w:r>
      <w:r>
        <w:rPr>
          <w:spacing w:val="-9"/>
          <w:sz w:val="20"/>
        </w:rPr>
        <w:t xml:space="preserve"> </w:t>
      </w:r>
      <w:r>
        <w:rPr>
          <w:sz w:val="20"/>
        </w:rPr>
        <w:t>every stage of the recruitment process.</w:t>
      </w:r>
    </w:p>
    <w:p w14:paraId="1BDB121C" w14:textId="77777777" w:rsidR="00876F08" w:rsidRDefault="00876F08">
      <w:pPr>
        <w:pStyle w:val="BodyText"/>
      </w:pPr>
    </w:p>
    <w:p w14:paraId="3E5273FE" w14:textId="77777777" w:rsidR="00876F08" w:rsidRDefault="00000000">
      <w:pPr>
        <w:pStyle w:val="Heading1"/>
        <w:numPr>
          <w:ilvl w:val="0"/>
          <w:numId w:val="10"/>
        </w:numPr>
        <w:tabs>
          <w:tab w:val="left" w:pos="971"/>
        </w:tabs>
        <w:ind w:hanging="852"/>
        <w:rPr>
          <w:u w:val="none"/>
        </w:rPr>
      </w:pPr>
      <w:r>
        <w:rPr>
          <w:spacing w:val="-2"/>
        </w:rPr>
        <w:t>Regulated</w:t>
      </w:r>
      <w:r>
        <w:rPr>
          <w:spacing w:val="3"/>
        </w:rPr>
        <w:t xml:space="preserve"> </w:t>
      </w:r>
      <w:r>
        <w:rPr>
          <w:spacing w:val="-2"/>
        </w:rPr>
        <w:t>Activity</w:t>
      </w:r>
    </w:p>
    <w:p w14:paraId="7C38BD79" w14:textId="77777777" w:rsidR="00876F08" w:rsidRDefault="00876F08">
      <w:pPr>
        <w:pStyle w:val="BodyText"/>
        <w:spacing w:before="7"/>
        <w:rPr>
          <w:b/>
          <w:sz w:val="19"/>
        </w:rPr>
      </w:pPr>
    </w:p>
    <w:p w14:paraId="27C9C1DF" w14:textId="77777777" w:rsidR="00876F08" w:rsidRDefault="00000000">
      <w:pPr>
        <w:pStyle w:val="ListParagraph"/>
        <w:numPr>
          <w:ilvl w:val="1"/>
          <w:numId w:val="10"/>
        </w:numPr>
        <w:tabs>
          <w:tab w:val="left" w:pos="969"/>
          <w:tab w:val="left" w:pos="971"/>
        </w:tabs>
        <w:ind w:right="556"/>
        <w:jc w:val="both"/>
        <w:rPr>
          <w:sz w:val="20"/>
        </w:rPr>
      </w:pPr>
      <w:r>
        <w:rPr>
          <w:sz w:val="20"/>
        </w:rPr>
        <w:t>Staff</w:t>
      </w:r>
      <w:r>
        <w:rPr>
          <w:spacing w:val="-7"/>
          <w:sz w:val="20"/>
        </w:rPr>
        <w:t xml:space="preserve"> </w:t>
      </w:r>
      <w:r>
        <w:rPr>
          <w:sz w:val="20"/>
        </w:rPr>
        <w:t>engaged</w:t>
      </w:r>
      <w:r>
        <w:rPr>
          <w:spacing w:val="-6"/>
          <w:sz w:val="20"/>
        </w:rPr>
        <w:t xml:space="preserve"> </w:t>
      </w:r>
      <w:r>
        <w:rPr>
          <w:sz w:val="20"/>
        </w:rPr>
        <w:t>in</w:t>
      </w:r>
      <w:r>
        <w:rPr>
          <w:spacing w:val="-6"/>
          <w:sz w:val="20"/>
        </w:rPr>
        <w:t xml:space="preserve"> </w:t>
      </w:r>
      <w:r>
        <w:rPr>
          <w:sz w:val="20"/>
        </w:rPr>
        <w:t>regulated</w:t>
      </w:r>
      <w:r>
        <w:rPr>
          <w:spacing w:val="-7"/>
          <w:sz w:val="20"/>
        </w:rPr>
        <w:t xml:space="preserve"> </w:t>
      </w:r>
      <w:r>
        <w:rPr>
          <w:sz w:val="20"/>
        </w:rPr>
        <w:t>activity</w:t>
      </w:r>
      <w:r>
        <w:rPr>
          <w:spacing w:val="-6"/>
          <w:sz w:val="20"/>
        </w:rPr>
        <w:t xml:space="preserve"> </w:t>
      </w:r>
      <w:r>
        <w:rPr>
          <w:sz w:val="20"/>
        </w:rPr>
        <w:t>with</w:t>
      </w:r>
      <w:r>
        <w:rPr>
          <w:spacing w:val="-6"/>
          <w:sz w:val="20"/>
        </w:rPr>
        <w:t xml:space="preserve"> </w:t>
      </w:r>
      <w:r>
        <w:rPr>
          <w:sz w:val="20"/>
        </w:rPr>
        <w:t>children,</w:t>
      </w:r>
      <w:r>
        <w:rPr>
          <w:spacing w:val="-8"/>
          <w:sz w:val="20"/>
        </w:rPr>
        <w:t xml:space="preserve"> </w:t>
      </w:r>
      <w:r>
        <w:rPr>
          <w:sz w:val="20"/>
        </w:rPr>
        <w:t>or</w:t>
      </w:r>
      <w:r>
        <w:rPr>
          <w:spacing w:val="-7"/>
          <w:sz w:val="20"/>
        </w:rPr>
        <w:t xml:space="preserve"> </w:t>
      </w:r>
      <w:r>
        <w:rPr>
          <w:sz w:val="20"/>
        </w:rPr>
        <w:t>with</w:t>
      </w:r>
      <w:r>
        <w:rPr>
          <w:spacing w:val="-6"/>
          <w:sz w:val="20"/>
        </w:rPr>
        <w:t xml:space="preserve"> </w:t>
      </w:r>
      <w:r>
        <w:rPr>
          <w:sz w:val="20"/>
        </w:rPr>
        <w:t>substantial</w:t>
      </w:r>
      <w:r>
        <w:rPr>
          <w:spacing w:val="-6"/>
          <w:sz w:val="20"/>
        </w:rPr>
        <w:t xml:space="preserve"> </w:t>
      </w:r>
      <w:r>
        <w:rPr>
          <w:sz w:val="20"/>
        </w:rPr>
        <w:t>access</w:t>
      </w:r>
      <w:r>
        <w:rPr>
          <w:spacing w:val="-7"/>
          <w:sz w:val="20"/>
        </w:rPr>
        <w:t xml:space="preserve"> </w:t>
      </w:r>
      <w:r>
        <w:rPr>
          <w:sz w:val="20"/>
        </w:rPr>
        <w:t>to</w:t>
      </w:r>
      <w:r>
        <w:rPr>
          <w:spacing w:val="-7"/>
          <w:sz w:val="20"/>
        </w:rPr>
        <w:t xml:space="preserve"> </w:t>
      </w:r>
      <w:r>
        <w:rPr>
          <w:sz w:val="20"/>
        </w:rPr>
        <w:t>children’s</w:t>
      </w:r>
      <w:r>
        <w:rPr>
          <w:spacing w:val="-7"/>
          <w:sz w:val="20"/>
        </w:rPr>
        <w:t xml:space="preserve"> </w:t>
      </w:r>
      <w:r>
        <w:rPr>
          <w:sz w:val="20"/>
        </w:rPr>
        <w:t>data will be required to have an enhanced DBS check with children’s barred list checks.</w:t>
      </w:r>
    </w:p>
    <w:p w14:paraId="021F45AF" w14:textId="77777777" w:rsidR="00876F08" w:rsidRDefault="00876F08">
      <w:pPr>
        <w:pStyle w:val="BodyText"/>
        <w:spacing w:before="6"/>
        <w:rPr>
          <w:sz w:val="19"/>
        </w:rPr>
      </w:pPr>
    </w:p>
    <w:p w14:paraId="04C0EA7F" w14:textId="77777777" w:rsidR="00876F08" w:rsidRDefault="00000000">
      <w:pPr>
        <w:pStyle w:val="ListParagraph"/>
        <w:numPr>
          <w:ilvl w:val="1"/>
          <w:numId w:val="10"/>
        </w:numPr>
        <w:tabs>
          <w:tab w:val="left" w:pos="969"/>
          <w:tab w:val="left" w:pos="971"/>
        </w:tabs>
        <w:ind w:right="563"/>
        <w:jc w:val="both"/>
        <w:rPr>
          <w:sz w:val="20"/>
        </w:rPr>
      </w:pPr>
      <w:r>
        <w:rPr>
          <w:sz w:val="20"/>
        </w:rPr>
        <w:t>Staff who</w:t>
      </w:r>
      <w:r>
        <w:rPr>
          <w:spacing w:val="-2"/>
          <w:sz w:val="20"/>
        </w:rPr>
        <w:t xml:space="preserve"> </w:t>
      </w:r>
      <w:r>
        <w:rPr>
          <w:sz w:val="20"/>
        </w:rPr>
        <w:t>have</w:t>
      </w:r>
      <w:r>
        <w:rPr>
          <w:spacing w:val="-1"/>
          <w:sz w:val="20"/>
        </w:rPr>
        <w:t xml:space="preserve"> </w:t>
      </w:r>
      <w:r>
        <w:rPr>
          <w:sz w:val="20"/>
        </w:rPr>
        <w:t>an opportunity</w:t>
      </w:r>
      <w:r>
        <w:rPr>
          <w:spacing w:val="-1"/>
          <w:sz w:val="20"/>
        </w:rPr>
        <w:t xml:space="preserve"> </w:t>
      </w:r>
      <w:r>
        <w:rPr>
          <w:sz w:val="20"/>
        </w:rPr>
        <w:t>for</w:t>
      </w:r>
      <w:r>
        <w:rPr>
          <w:spacing w:val="-1"/>
          <w:sz w:val="20"/>
        </w:rPr>
        <w:t xml:space="preserve"> </w:t>
      </w:r>
      <w:r>
        <w:rPr>
          <w:sz w:val="20"/>
        </w:rPr>
        <w:t>regular</w:t>
      </w:r>
      <w:r>
        <w:rPr>
          <w:spacing w:val="-1"/>
          <w:sz w:val="20"/>
        </w:rPr>
        <w:t xml:space="preserve"> </w:t>
      </w:r>
      <w:r>
        <w:rPr>
          <w:sz w:val="20"/>
        </w:rPr>
        <w:t>contact with</w:t>
      </w:r>
      <w:r>
        <w:rPr>
          <w:spacing w:val="-1"/>
          <w:sz w:val="20"/>
        </w:rPr>
        <w:t xml:space="preserve"> </w:t>
      </w:r>
      <w:r>
        <w:rPr>
          <w:sz w:val="20"/>
        </w:rPr>
        <w:t>children but who are</w:t>
      </w:r>
      <w:r>
        <w:rPr>
          <w:spacing w:val="-1"/>
          <w:sz w:val="20"/>
        </w:rPr>
        <w:t xml:space="preserve"> </w:t>
      </w:r>
      <w:r>
        <w:rPr>
          <w:sz w:val="20"/>
        </w:rPr>
        <w:t>not engaged</w:t>
      </w:r>
      <w:r>
        <w:rPr>
          <w:spacing w:val="-1"/>
          <w:sz w:val="20"/>
        </w:rPr>
        <w:t xml:space="preserve"> </w:t>
      </w:r>
      <w:r>
        <w:rPr>
          <w:sz w:val="20"/>
        </w:rPr>
        <w:t>in regulated activity will be subject to an enhanced DBS check, without barred lists checks.</w:t>
      </w:r>
    </w:p>
    <w:p w14:paraId="77F0CC26" w14:textId="77777777" w:rsidR="00876F08" w:rsidRDefault="00876F08">
      <w:pPr>
        <w:pStyle w:val="BodyText"/>
        <w:spacing w:before="9"/>
        <w:rPr>
          <w:sz w:val="19"/>
        </w:rPr>
      </w:pPr>
    </w:p>
    <w:p w14:paraId="6BD4BF9C" w14:textId="77777777" w:rsidR="00876F08" w:rsidRDefault="00000000">
      <w:pPr>
        <w:pStyle w:val="ListParagraph"/>
        <w:numPr>
          <w:ilvl w:val="1"/>
          <w:numId w:val="10"/>
        </w:numPr>
        <w:tabs>
          <w:tab w:val="left" w:pos="969"/>
          <w:tab w:val="left" w:pos="971"/>
        </w:tabs>
        <w:ind w:right="560"/>
        <w:jc w:val="both"/>
        <w:rPr>
          <w:sz w:val="20"/>
        </w:rPr>
      </w:pPr>
      <w:r>
        <w:rPr>
          <w:sz w:val="20"/>
        </w:rPr>
        <w:t>Staff</w:t>
      </w:r>
      <w:r>
        <w:rPr>
          <w:spacing w:val="-11"/>
          <w:sz w:val="20"/>
        </w:rPr>
        <w:t xml:space="preserve"> </w:t>
      </w:r>
      <w:r>
        <w:rPr>
          <w:sz w:val="20"/>
        </w:rPr>
        <w:t>who</w:t>
      </w:r>
      <w:r>
        <w:rPr>
          <w:spacing w:val="-14"/>
          <w:sz w:val="20"/>
        </w:rPr>
        <w:t xml:space="preserve"> </w:t>
      </w:r>
      <w:r>
        <w:rPr>
          <w:sz w:val="20"/>
        </w:rPr>
        <w:t>do</w:t>
      </w:r>
      <w:r>
        <w:rPr>
          <w:spacing w:val="-13"/>
          <w:sz w:val="20"/>
        </w:rPr>
        <w:t xml:space="preserve"> </w:t>
      </w:r>
      <w:r>
        <w:rPr>
          <w:sz w:val="20"/>
        </w:rPr>
        <w:t>not</w:t>
      </w:r>
      <w:r>
        <w:rPr>
          <w:spacing w:val="-14"/>
          <w:sz w:val="20"/>
        </w:rPr>
        <w:t xml:space="preserve"> </w:t>
      </w:r>
      <w:r>
        <w:rPr>
          <w:sz w:val="20"/>
        </w:rPr>
        <w:t>have</w:t>
      </w:r>
      <w:r>
        <w:rPr>
          <w:spacing w:val="-11"/>
          <w:sz w:val="20"/>
        </w:rPr>
        <w:t xml:space="preserve"> </w:t>
      </w:r>
      <w:r>
        <w:rPr>
          <w:sz w:val="20"/>
        </w:rPr>
        <w:t>the</w:t>
      </w:r>
      <w:r>
        <w:rPr>
          <w:spacing w:val="-13"/>
          <w:sz w:val="20"/>
        </w:rPr>
        <w:t xml:space="preserve"> </w:t>
      </w:r>
      <w:r>
        <w:rPr>
          <w:sz w:val="20"/>
        </w:rPr>
        <w:t>opportunity</w:t>
      </w:r>
      <w:r>
        <w:rPr>
          <w:spacing w:val="-12"/>
          <w:sz w:val="20"/>
        </w:rPr>
        <w:t xml:space="preserve"> </w:t>
      </w:r>
      <w:r>
        <w:rPr>
          <w:sz w:val="20"/>
        </w:rPr>
        <w:t>for</w:t>
      </w:r>
      <w:r>
        <w:rPr>
          <w:spacing w:val="-13"/>
          <w:sz w:val="20"/>
        </w:rPr>
        <w:t xml:space="preserve"> </w:t>
      </w:r>
      <w:r>
        <w:rPr>
          <w:sz w:val="20"/>
        </w:rPr>
        <w:t>regular</w:t>
      </w:r>
      <w:r>
        <w:rPr>
          <w:spacing w:val="-11"/>
          <w:sz w:val="20"/>
        </w:rPr>
        <w:t xml:space="preserve"> </w:t>
      </w:r>
      <w:r>
        <w:rPr>
          <w:sz w:val="20"/>
        </w:rPr>
        <w:t>contact</w:t>
      </w:r>
      <w:r>
        <w:rPr>
          <w:spacing w:val="-14"/>
          <w:sz w:val="20"/>
        </w:rPr>
        <w:t xml:space="preserve"> </w:t>
      </w:r>
      <w:r>
        <w:rPr>
          <w:sz w:val="20"/>
        </w:rPr>
        <w:t>with</w:t>
      </w:r>
      <w:r>
        <w:rPr>
          <w:spacing w:val="-12"/>
          <w:sz w:val="20"/>
        </w:rPr>
        <w:t xml:space="preserve"> </w:t>
      </w:r>
      <w:r>
        <w:rPr>
          <w:sz w:val="20"/>
        </w:rPr>
        <w:t>children</w:t>
      </w:r>
      <w:r>
        <w:rPr>
          <w:spacing w:val="-12"/>
          <w:sz w:val="20"/>
        </w:rPr>
        <w:t xml:space="preserve"> </w:t>
      </w:r>
      <w:r>
        <w:rPr>
          <w:sz w:val="20"/>
        </w:rPr>
        <w:t>or</w:t>
      </w:r>
      <w:r>
        <w:rPr>
          <w:spacing w:val="-9"/>
          <w:sz w:val="20"/>
        </w:rPr>
        <w:t xml:space="preserve"> </w:t>
      </w:r>
      <w:r>
        <w:rPr>
          <w:sz w:val="20"/>
        </w:rPr>
        <w:t>access</w:t>
      </w:r>
      <w:r>
        <w:rPr>
          <w:spacing w:val="-14"/>
          <w:sz w:val="20"/>
        </w:rPr>
        <w:t xml:space="preserve"> </w:t>
      </w:r>
      <w:r>
        <w:rPr>
          <w:sz w:val="20"/>
        </w:rPr>
        <w:t>to</w:t>
      </w:r>
      <w:r>
        <w:rPr>
          <w:spacing w:val="-13"/>
          <w:sz w:val="20"/>
        </w:rPr>
        <w:t xml:space="preserve"> </w:t>
      </w:r>
      <w:r>
        <w:rPr>
          <w:sz w:val="20"/>
        </w:rPr>
        <w:t>their</w:t>
      </w:r>
      <w:r>
        <w:rPr>
          <w:spacing w:val="-13"/>
          <w:sz w:val="20"/>
        </w:rPr>
        <w:t xml:space="preserve"> </w:t>
      </w:r>
      <w:r>
        <w:rPr>
          <w:sz w:val="20"/>
        </w:rPr>
        <w:t>data will be subject to a basic DBS check only.</w:t>
      </w:r>
    </w:p>
    <w:p w14:paraId="5BC7B14A" w14:textId="77777777" w:rsidR="00876F08" w:rsidRDefault="00876F08">
      <w:pPr>
        <w:pStyle w:val="BodyText"/>
        <w:spacing w:before="7"/>
        <w:rPr>
          <w:sz w:val="19"/>
        </w:rPr>
      </w:pPr>
    </w:p>
    <w:p w14:paraId="16E95A33" w14:textId="77777777" w:rsidR="00876F08" w:rsidRDefault="00000000">
      <w:pPr>
        <w:pStyle w:val="ListParagraph"/>
        <w:numPr>
          <w:ilvl w:val="1"/>
          <w:numId w:val="10"/>
        </w:numPr>
        <w:tabs>
          <w:tab w:val="left" w:pos="969"/>
          <w:tab w:val="left" w:pos="971"/>
        </w:tabs>
        <w:ind w:right="555"/>
        <w:jc w:val="both"/>
        <w:rPr>
          <w:sz w:val="20"/>
        </w:rPr>
      </w:pPr>
      <w:r>
        <w:rPr>
          <w:sz w:val="20"/>
        </w:rPr>
        <w:t>The full legal definition of "regulated activity" is set out in Schedule 4 of the Safeguarding Vulnerable</w:t>
      </w:r>
      <w:r>
        <w:rPr>
          <w:spacing w:val="-5"/>
          <w:sz w:val="20"/>
        </w:rPr>
        <w:t xml:space="preserve"> </w:t>
      </w:r>
      <w:r>
        <w:rPr>
          <w:sz w:val="20"/>
        </w:rPr>
        <w:t>Groups</w:t>
      </w:r>
      <w:r>
        <w:rPr>
          <w:spacing w:val="-5"/>
          <w:sz w:val="20"/>
        </w:rPr>
        <w:t xml:space="preserve"> </w:t>
      </w:r>
      <w:r>
        <w:rPr>
          <w:sz w:val="20"/>
        </w:rPr>
        <w:t>Act</w:t>
      </w:r>
      <w:r>
        <w:rPr>
          <w:spacing w:val="-7"/>
          <w:sz w:val="20"/>
        </w:rPr>
        <w:t xml:space="preserve"> </w:t>
      </w:r>
      <w:r>
        <w:rPr>
          <w:sz w:val="20"/>
        </w:rPr>
        <w:t>2006</w:t>
      </w:r>
      <w:r>
        <w:rPr>
          <w:spacing w:val="-7"/>
          <w:sz w:val="20"/>
        </w:rPr>
        <w:t xml:space="preserve"> </w:t>
      </w:r>
      <w:r>
        <w:rPr>
          <w:sz w:val="20"/>
        </w:rPr>
        <w:t>as</w:t>
      </w:r>
      <w:r>
        <w:rPr>
          <w:spacing w:val="-5"/>
          <w:sz w:val="20"/>
        </w:rPr>
        <w:t xml:space="preserve"> </w:t>
      </w:r>
      <w:r>
        <w:rPr>
          <w:sz w:val="20"/>
        </w:rPr>
        <w:t>amended</w:t>
      </w:r>
      <w:r>
        <w:rPr>
          <w:spacing w:val="-4"/>
          <w:sz w:val="20"/>
        </w:rPr>
        <w:t xml:space="preserve"> </w:t>
      </w:r>
      <w:r>
        <w:rPr>
          <w:sz w:val="20"/>
        </w:rPr>
        <w:t>by</w:t>
      </w:r>
      <w:r>
        <w:rPr>
          <w:spacing w:val="-6"/>
          <w:sz w:val="20"/>
        </w:rPr>
        <w:t xml:space="preserve"> </w:t>
      </w:r>
      <w:r>
        <w:rPr>
          <w:sz w:val="20"/>
        </w:rPr>
        <w:t>the</w:t>
      </w:r>
      <w:r>
        <w:rPr>
          <w:spacing w:val="-3"/>
          <w:sz w:val="20"/>
        </w:rPr>
        <w:t xml:space="preserve"> </w:t>
      </w:r>
      <w:r>
        <w:rPr>
          <w:sz w:val="20"/>
        </w:rPr>
        <w:t>Protection</w:t>
      </w:r>
      <w:r>
        <w:rPr>
          <w:spacing w:val="-4"/>
          <w:sz w:val="20"/>
        </w:rPr>
        <w:t xml:space="preserve"> </w:t>
      </w:r>
      <w:r>
        <w:rPr>
          <w:sz w:val="20"/>
        </w:rPr>
        <w:t>of</w:t>
      </w:r>
      <w:r>
        <w:rPr>
          <w:spacing w:val="-5"/>
          <w:sz w:val="20"/>
        </w:rPr>
        <w:t xml:space="preserve"> </w:t>
      </w:r>
      <w:r>
        <w:rPr>
          <w:sz w:val="20"/>
        </w:rPr>
        <w:t>Freedoms</w:t>
      </w:r>
      <w:r>
        <w:rPr>
          <w:spacing w:val="-5"/>
          <w:sz w:val="20"/>
        </w:rPr>
        <w:t xml:space="preserve"> </w:t>
      </w:r>
      <w:r>
        <w:rPr>
          <w:sz w:val="20"/>
        </w:rPr>
        <w:t>Act</w:t>
      </w:r>
      <w:r>
        <w:rPr>
          <w:spacing w:val="-7"/>
          <w:sz w:val="20"/>
        </w:rPr>
        <w:t xml:space="preserve"> </w:t>
      </w:r>
      <w:r>
        <w:rPr>
          <w:sz w:val="20"/>
        </w:rPr>
        <w:t>2012. Guidance on what constitutes Regulated Activity with Children can be found at:</w:t>
      </w:r>
    </w:p>
    <w:p w14:paraId="113602BD" w14:textId="77777777" w:rsidR="00876F08" w:rsidRDefault="00876F08">
      <w:pPr>
        <w:pStyle w:val="BodyText"/>
        <w:spacing w:before="5"/>
        <w:rPr>
          <w:sz w:val="19"/>
        </w:rPr>
      </w:pPr>
    </w:p>
    <w:p w14:paraId="6013C694" w14:textId="77777777" w:rsidR="00876F08" w:rsidRDefault="00000000">
      <w:pPr>
        <w:pStyle w:val="BodyText"/>
        <w:spacing w:before="1" w:line="477" w:lineRule="auto"/>
        <w:ind w:left="971" w:right="2538"/>
      </w:pPr>
      <w:r>
        <w:t>Annex</w:t>
      </w:r>
      <w:r>
        <w:rPr>
          <w:spacing w:val="-5"/>
        </w:rPr>
        <w:t xml:space="preserve"> </w:t>
      </w:r>
      <w:r>
        <w:t>F</w:t>
      </w:r>
      <w:r>
        <w:rPr>
          <w:spacing w:val="-2"/>
        </w:rPr>
        <w:t xml:space="preserve"> </w:t>
      </w:r>
      <w:r>
        <w:t>of</w:t>
      </w:r>
      <w:r>
        <w:rPr>
          <w:spacing w:val="-5"/>
        </w:rPr>
        <w:t xml:space="preserve"> </w:t>
      </w:r>
      <w:r>
        <w:t>Keeping</w:t>
      </w:r>
      <w:r>
        <w:rPr>
          <w:spacing w:val="-5"/>
        </w:rPr>
        <w:t xml:space="preserve"> </w:t>
      </w:r>
      <w:r>
        <w:t>Children</w:t>
      </w:r>
      <w:r>
        <w:rPr>
          <w:spacing w:val="-3"/>
        </w:rPr>
        <w:t xml:space="preserve"> </w:t>
      </w:r>
      <w:r>
        <w:t>Safe</w:t>
      </w:r>
      <w:r>
        <w:rPr>
          <w:spacing w:val="-5"/>
        </w:rPr>
        <w:t xml:space="preserve"> </w:t>
      </w:r>
      <w:r>
        <w:t>in</w:t>
      </w:r>
      <w:r>
        <w:rPr>
          <w:spacing w:val="-4"/>
        </w:rPr>
        <w:t xml:space="preserve"> </w:t>
      </w:r>
      <w:r>
        <w:t>Education</w:t>
      </w:r>
      <w:r>
        <w:rPr>
          <w:spacing w:val="-4"/>
        </w:rPr>
        <w:t xml:space="preserve"> </w:t>
      </w:r>
      <w:r>
        <w:t>(September</w:t>
      </w:r>
      <w:r>
        <w:rPr>
          <w:spacing w:val="-5"/>
        </w:rPr>
        <w:t xml:space="preserve"> </w:t>
      </w:r>
      <w:r>
        <w:t>2022) Website Link:</w:t>
      </w:r>
    </w:p>
    <w:p w14:paraId="71B60543" w14:textId="77777777" w:rsidR="00876F08" w:rsidRDefault="00876F08">
      <w:pPr>
        <w:spacing w:line="265" w:lineRule="exact"/>
        <w:ind w:left="930"/>
      </w:pPr>
      <w:hyperlink r:id="rId6">
        <w:r>
          <w:rPr>
            <w:color w:val="0462C1"/>
            <w:u w:val="single" w:color="0462C1"/>
          </w:rPr>
          <w:t>Keeping</w:t>
        </w:r>
        <w:r>
          <w:rPr>
            <w:color w:val="0462C1"/>
            <w:spacing w:val="-10"/>
            <w:u w:val="single" w:color="0462C1"/>
          </w:rPr>
          <w:t xml:space="preserve"> </w:t>
        </w:r>
        <w:r>
          <w:rPr>
            <w:color w:val="0462C1"/>
            <w:u w:val="single" w:color="0462C1"/>
          </w:rPr>
          <w:t>children</w:t>
        </w:r>
        <w:r>
          <w:rPr>
            <w:color w:val="0462C1"/>
            <w:spacing w:val="-5"/>
            <w:u w:val="single" w:color="0462C1"/>
          </w:rPr>
          <w:t xml:space="preserve"> </w:t>
        </w:r>
        <w:r>
          <w:rPr>
            <w:color w:val="0462C1"/>
            <w:u w:val="single" w:color="0462C1"/>
          </w:rPr>
          <w:t>safe</w:t>
        </w:r>
        <w:r>
          <w:rPr>
            <w:color w:val="0462C1"/>
            <w:spacing w:val="-5"/>
            <w:u w:val="single" w:color="0462C1"/>
          </w:rPr>
          <w:t xml:space="preserve"> </w:t>
        </w:r>
        <w:r>
          <w:rPr>
            <w:color w:val="0462C1"/>
            <w:u w:val="single" w:color="0462C1"/>
          </w:rPr>
          <w:t>in</w:t>
        </w:r>
        <w:r>
          <w:rPr>
            <w:color w:val="0462C1"/>
            <w:spacing w:val="-4"/>
            <w:u w:val="single" w:color="0462C1"/>
          </w:rPr>
          <w:t xml:space="preserve"> </w:t>
        </w:r>
        <w:r>
          <w:rPr>
            <w:color w:val="0462C1"/>
            <w:u w:val="single" w:color="0462C1"/>
          </w:rPr>
          <w:t>education</w:t>
        </w:r>
        <w:r>
          <w:rPr>
            <w:color w:val="0462C1"/>
            <w:spacing w:val="-4"/>
            <w:u w:val="single" w:color="0462C1"/>
          </w:rPr>
          <w:t xml:space="preserve"> </w:t>
        </w:r>
        <w:r>
          <w:rPr>
            <w:color w:val="0462C1"/>
            <w:u w:val="single" w:color="0462C1"/>
          </w:rPr>
          <w:t>2022</w:t>
        </w:r>
        <w:r>
          <w:rPr>
            <w:color w:val="0462C1"/>
            <w:spacing w:val="-2"/>
            <w:u w:val="single" w:color="0462C1"/>
          </w:rPr>
          <w:t xml:space="preserve"> (publishing.service.gov.uk)</w:t>
        </w:r>
      </w:hyperlink>
    </w:p>
    <w:p w14:paraId="6EF4D1F3" w14:textId="77777777" w:rsidR="00876F08" w:rsidRDefault="00876F08">
      <w:pPr>
        <w:pStyle w:val="BodyText"/>
        <w:spacing w:before="6"/>
        <w:rPr>
          <w:sz w:val="19"/>
        </w:rPr>
      </w:pPr>
    </w:p>
    <w:p w14:paraId="412745CC" w14:textId="77777777" w:rsidR="00876F08" w:rsidRDefault="00000000">
      <w:pPr>
        <w:pStyle w:val="BodyText"/>
        <w:spacing w:before="1"/>
        <w:ind w:left="971"/>
      </w:pPr>
      <w:r>
        <w:t>Disclosure</w:t>
      </w:r>
      <w:r>
        <w:rPr>
          <w:spacing w:val="-7"/>
        </w:rPr>
        <w:t xml:space="preserve"> </w:t>
      </w:r>
      <w:r>
        <w:t>and</w:t>
      </w:r>
      <w:r>
        <w:rPr>
          <w:spacing w:val="-10"/>
        </w:rPr>
        <w:t xml:space="preserve"> </w:t>
      </w:r>
      <w:r>
        <w:t>Barring</w:t>
      </w:r>
      <w:r>
        <w:rPr>
          <w:spacing w:val="-9"/>
        </w:rPr>
        <w:t xml:space="preserve"> </w:t>
      </w:r>
      <w:r>
        <w:t>Service</w:t>
      </w:r>
      <w:r>
        <w:rPr>
          <w:spacing w:val="-10"/>
        </w:rPr>
        <w:t xml:space="preserve"> </w:t>
      </w:r>
      <w:r>
        <w:t>Guidance</w:t>
      </w:r>
      <w:r>
        <w:rPr>
          <w:spacing w:val="-9"/>
        </w:rPr>
        <w:t xml:space="preserve"> </w:t>
      </w:r>
      <w:r>
        <w:t>“Regulated</w:t>
      </w:r>
      <w:r>
        <w:rPr>
          <w:spacing w:val="-9"/>
        </w:rPr>
        <w:t xml:space="preserve"> </w:t>
      </w:r>
      <w:r>
        <w:t>Activity</w:t>
      </w:r>
      <w:r>
        <w:rPr>
          <w:spacing w:val="-9"/>
        </w:rPr>
        <w:t xml:space="preserve"> </w:t>
      </w:r>
      <w:r>
        <w:t>with</w:t>
      </w:r>
      <w:r>
        <w:rPr>
          <w:spacing w:val="-9"/>
        </w:rPr>
        <w:t xml:space="preserve"> </w:t>
      </w:r>
      <w:r>
        <w:t>Children</w:t>
      </w:r>
      <w:r>
        <w:rPr>
          <w:spacing w:val="-8"/>
        </w:rPr>
        <w:t xml:space="preserve"> </w:t>
      </w:r>
      <w:r>
        <w:t>in</w:t>
      </w:r>
      <w:r>
        <w:rPr>
          <w:spacing w:val="-9"/>
        </w:rPr>
        <w:t xml:space="preserve"> </w:t>
      </w:r>
      <w:r>
        <w:rPr>
          <w:spacing w:val="-2"/>
        </w:rPr>
        <w:t>England”</w:t>
      </w:r>
    </w:p>
    <w:p w14:paraId="1AAD79F4" w14:textId="77777777" w:rsidR="00876F08" w:rsidRDefault="00876F08">
      <w:pPr>
        <w:pStyle w:val="BodyText"/>
        <w:spacing w:before="6"/>
        <w:rPr>
          <w:sz w:val="19"/>
        </w:rPr>
      </w:pPr>
    </w:p>
    <w:p w14:paraId="0C2C4D20" w14:textId="77777777" w:rsidR="00876F08" w:rsidRDefault="00000000">
      <w:pPr>
        <w:pStyle w:val="BodyText"/>
        <w:ind w:left="971"/>
      </w:pPr>
      <w:r>
        <w:t xml:space="preserve">Website Link: </w:t>
      </w:r>
      <w:hyperlink r:id="rId7">
        <w:r w:rsidR="00876F08">
          <w:rPr>
            <w:color w:val="0462C1"/>
            <w:spacing w:val="-2"/>
            <w:u w:val="single" w:color="0462C1"/>
          </w:rPr>
          <w:t>https://assets.publishing.service.gov.uk/government/uploads/system/uploads/attachment_</w:t>
        </w:r>
      </w:hyperlink>
      <w:r>
        <w:rPr>
          <w:color w:val="0462C1"/>
          <w:spacing w:val="-2"/>
        </w:rPr>
        <w:t xml:space="preserve"> </w:t>
      </w:r>
      <w:hyperlink r:id="rId8">
        <w:r w:rsidR="00876F08">
          <w:rPr>
            <w:color w:val="0462C1"/>
            <w:spacing w:val="-2"/>
            <w:u w:val="single" w:color="0462C1"/>
          </w:rPr>
          <w:t>data/file/739154/Regulated_Activity_with_Children_in_England.pdf</w:t>
        </w:r>
      </w:hyperlink>
    </w:p>
    <w:p w14:paraId="1A97830B" w14:textId="77777777" w:rsidR="00876F08" w:rsidRDefault="00876F08">
      <w:pPr>
        <w:pStyle w:val="BodyText"/>
        <w:spacing w:before="9"/>
        <w:rPr>
          <w:sz w:val="19"/>
        </w:rPr>
      </w:pPr>
    </w:p>
    <w:p w14:paraId="418AFC3C" w14:textId="77777777" w:rsidR="00876F08" w:rsidRDefault="00000000">
      <w:pPr>
        <w:pStyle w:val="ListParagraph"/>
        <w:numPr>
          <w:ilvl w:val="1"/>
          <w:numId w:val="10"/>
        </w:numPr>
        <w:tabs>
          <w:tab w:val="left" w:pos="971"/>
        </w:tabs>
        <w:ind w:hanging="852"/>
        <w:rPr>
          <w:sz w:val="20"/>
        </w:rPr>
      </w:pPr>
      <w:r>
        <w:rPr>
          <w:sz w:val="20"/>
        </w:rPr>
        <w:t>"Regulated</w:t>
      </w:r>
      <w:r>
        <w:rPr>
          <w:spacing w:val="-13"/>
          <w:sz w:val="20"/>
        </w:rPr>
        <w:t xml:space="preserve"> </w:t>
      </w:r>
      <w:r>
        <w:rPr>
          <w:sz w:val="20"/>
        </w:rPr>
        <w:t>activity"</w:t>
      </w:r>
      <w:r>
        <w:rPr>
          <w:spacing w:val="-11"/>
          <w:sz w:val="20"/>
        </w:rPr>
        <w:t xml:space="preserve"> </w:t>
      </w:r>
      <w:r>
        <w:rPr>
          <w:spacing w:val="-2"/>
          <w:sz w:val="20"/>
        </w:rPr>
        <w:t>includes:</w:t>
      </w:r>
    </w:p>
    <w:p w14:paraId="0BFB6F54" w14:textId="77777777" w:rsidR="00876F08" w:rsidRDefault="00876F08">
      <w:pPr>
        <w:pStyle w:val="BodyText"/>
        <w:spacing w:before="6"/>
        <w:rPr>
          <w:sz w:val="19"/>
        </w:rPr>
      </w:pPr>
    </w:p>
    <w:p w14:paraId="47EAA1B6" w14:textId="77777777" w:rsidR="00876F08" w:rsidRDefault="00000000">
      <w:pPr>
        <w:pStyle w:val="ListParagraph"/>
        <w:numPr>
          <w:ilvl w:val="2"/>
          <w:numId w:val="10"/>
        </w:numPr>
        <w:tabs>
          <w:tab w:val="left" w:pos="1960"/>
          <w:tab w:val="left" w:pos="1962"/>
        </w:tabs>
        <w:ind w:right="553"/>
        <w:jc w:val="both"/>
        <w:rPr>
          <w:sz w:val="20"/>
        </w:rPr>
      </w:pPr>
      <w:bookmarkStart w:id="0" w:name="_bookmark0"/>
      <w:bookmarkEnd w:id="0"/>
      <w:r>
        <w:rPr>
          <w:sz w:val="20"/>
        </w:rPr>
        <w:t xml:space="preserve">Teaching, training, instructing, caring for or supervising children if the person is unsupervised, or providing advice or guidance on well-being, or driving a vehicle only for </w:t>
      </w:r>
      <w:proofErr w:type="gramStart"/>
      <w:r>
        <w:rPr>
          <w:sz w:val="20"/>
        </w:rPr>
        <w:t>children;</w:t>
      </w:r>
      <w:proofErr w:type="gramEnd"/>
    </w:p>
    <w:p w14:paraId="0F4AA5CD" w14:textId="77777777" w:rsidR="00876F08" w:rsidRDefault="00876F08">
      <w:pPr>
        <w:pStyle w:val="BodyText"/>
        <w:spacing w:before="8"/>
        <w:rPr>
          <w:sz w:val="19"/>
        </w:rPr>
      </w:pPr>
    </w:p>
    <w:p w14:paraId="3DC7656A" w14:textId="77777777" w:rsidR="00876F08" w:rsidRDefault="00000000">
      <w:pPr>
        <w:pStyle w:val="ListParagraph"/>
        <w:numPr>
          <w:ilvl w:val="2"/>
          <w:numId w:val="10"/>
        </w:numPr>
        <w:tabs>
          <w:tab w:val="left" w:pos="1960"/>
          <w:tab w:val="left" w:pos="1962"/>
        </w:tabs>
        <w:spacing w:before="1"/>
        <w:ind w:right="561"/>
        <w:jc w:val="both"/>
        <w:rPr>
          <w:sz w:val="20"/>
        </w:rPr>
      </w:pPr>
      <w:bookmarkStart w:id="1" w:name="_bookmark1"/>
      <w:bookmarkEnd w:id="1"/>
      <w:r>
        <w:rPr>
          <w:sz w:val="20"/>
        </w:rPr>
        <w:t xml:space="preserve">Work for a limited range of establishments (known as “specified places,” which include schools and colleges, children's homes and childcare premises), with the opportunity for contact with children, but not including work done by supervised </w:t>
      </w:r>
      <w:r>
        <w:rPr>
          <w:spacing w:val="-2"/>
          <w:sz w:val="20"/>
        </w:rPr>
        <w:t>volunteers.</w:t>
      </w:r>
    </w:p>
    <w:p w14:paraId="258A7956" w14:textId="77777777" w:rsidR="00876F08" w:rsidRDefault="00876F08">
      <w:pPr>
        <w:pStyle w:val="BodyText"/>
        <w:spacing w:before="5"/>
        <w:rPr>
          <w:sz w:val="19"/>
        </w:rPr>
      </w:pPr>
    </w:p>
    <w:p w14:paraId="4C5DAC50" w14:textId="77777777" w:rsidR="00876F08" w:rsidRDefault="00000000">
      <w:pPr>
        <w:pStyle w:val="ListParagraph"/>
        <w:numPr>
          <w:ilvl w:val="1"/>
          <w:numId w:val="10"/>
        </w:numPr>
        <w:tabs>
          <w:tab w:val="left" w:pos="969"/>
          <w:tab w:val="left" w:pos="971"/>
        </w:tabs>
        <w:ind w:right="553"/>
        <w:jc w:val="both"/>
        <w:rPr>
          <w:sz w:val="20"/>
        </w:rPr>
      </w:pPr>
      <w:r>
        <w:rPr>
          <w:sz w:val="20"/>
        </w:rPr>
        <w:t>In relation to (</w:t>
      </w:r>
      <w:hyperlink w:anchor="_bookmark0" w:history="1">
        <w:r w:rsidR="00876F08">
          <w:rPr>
            <w:sz w:val="20"/>
          </w:rPr>
          <w:t>4.5.1</w:t>
        </w:r>
      </w:hyperlink>
      <w:r>
        <w:rPr>
          <w:sz w:val="20"/>
        </w:rPr>
        <w:t xml:space="preserve">) an individual will be carrying out regulated activity if they work unsupervised </w:t>
      </w:r>
      <w:r>
        <w:rPr>
          <w:b/>
          <w:sz w:val="20"/>
        </w:rPr>
        <w:t xml:space="preserve">frequently </w:t>
      </w:r>
      <w:r>
        <w:rPr>
          <w:sz w:val="20"/>
        </w:rPr>
        <w:t xml:space="preserve">– once a week or more, </w:t>
      </w:r>
      <w:r>
        <w:rPr>
          <w:b/>
          <w:sz w:val="20"/>
        </w:rPr>
        <w:t xml:space="preserve">intensively </w:t>
      </w:r>
      <w:r>
        <w:rPr>
          <w:sz w:val="20"/>
        </w:rPr>
        <w:t xml:space="preserve">– on 4 or more occasions in a </w:t>
      </w:r>
      <w:proofErr w:type="gramStart"/>
      <w:r>
        <w:rPr>
          <w:sz w:val="20"/>
        </w:rPr>
        <w:t>30 day</w:t>
      </w:r>
      <w:proofErr w:type="gramEnd"/>
      <w:r>
        <w:rPr>
          <w:sz w:val="20"/>
        </w:rPr>
        <w:t xml:space="preserve"> period, or </w:t>
      </w:r>
      <w:r>
        <w:rPr>
          <w:b/>
          <w:sz w:val="20"/>
        </w:rPr>
        <w:t xml:space="preserve">overnight </w:t>
      </w:r>
      <w:r>
        <w:rPr>
          <w:sz w:val="20"/>
        </w:rPr>
        <w:t>– between 2am and 6am. In relation to (</w:t>
      </w:r>
      <w:hyperlink w:anchor="_bookmark1" w:history="1">
        <w:r w:rsidR="00876F08">
          <w:rPr>
            <w:sz w:val="20"/>
          </w:rPr>
          <w:t>4.5.2</w:t>
        </w:r>
      </w:hyperlink>
      <w:r>
        <w:rPr>
          <w:sz w:val="20"/>
        </w:rPr>
        <w:t xml:space="preserve">), an individual will be carrying out regulated activity if they work </w:t>
      </w:r>
      <w:r>
        <w:rPr>
          <w:b/>
          <w:sz w:val="20"/>
        </w:rPr>
        <w:t>frequently, intensively</w:t>
      </w:r>
      <w:r>
        <w:rPr>
          <w:sz w:val="20"/>
        </w:rPr>
        <w:t xml:space="preserve">, or </w:t>
      </w:r>
      <w:r>
        <w:rPr>
          <w:b/>
          <w:sz w:val="20"/>
        </w:rPr>
        <w:t xml:space="preserve">overnight </w:t>
      </w:r>
      <w:r>
        <w:rPr>
          <w:sz w:val="20"/>
        </w:rPr>
        <w:t xml:space="preserve">(i.e. on the same basis as immediately above) </w:t>
      </w:r>
      <w:r>
        <w:rPr>
          <w:b/>
          <w:sz w:val="20"/>
        </w:rPr>
        <w:t>in the same "specified place</w:t>
      </w:r>
      <w:r>
        <w:rPr>
          <w:sz w:val="20"/>
        </w:rPr>
        <w:t>."</w:t>
      </w:r>
    </w:p>
    <w:p w14:paraId="40A84B42" w14:textId="77777777" w:rsidR="00876F08" w:rsidRDefault="00876F08">
      <w:pPr>
        <w:pStyle w:val="BodyText"/>
        <w:spacing w:before="8"/>
        <w:rPr>
          <w:sz w:val="19"/>
        </w:rPr>
      </w:pPr>
    </w:p>
    <w:p w14:paraId="135C06C9" w14:textId="77777777" w:rsidR="00876F08" w:rsidRDefault="00000000">
      <w:pPr>
        <w:pStyle w:val="ListParagraph"/>
        <w:numPr>
          <w:ilvl w:val="1"/>
          <w:numId w:val="10"/>
        </w:numPr>
        <w:tabs>
          <w:tab w:val="left" w:pos="969"/>
          <w:tab w:val="left" w:pos="971"/>
        </w:tabs>
        <w:ind w:right="561"/>
        <w:jc w:val="both"/>
        <w:rPr>
          <w:sz w:val="20"/>
        </w:rPr>
      </w:pPr>
      <w:r>
        <w:rPr>
          <w:sz w:val="20"/>
        </w:rPr>
        <w:t>Some activities are always regulated activities, regardless of their frequency or whether they are supervised or not. This includes:</w:t>
      </w:r>
    </w:p>
    <w:p w14:paraId="4C7CFE66" w14:textId="77777777" w:rsidR="00876F08" w:rsidRDefault="00876F08">
      <w:pPr>
        <w:pStyle w:val="BodyText"/>
        <w:spacing w:before="6"/>
        <w:rPr>
          <w:sz w:val="19"/>
        </w:rPr>
      </w:pPr>
    </w:p>
    <w:p w14:paraId="72385D6D" w14:textId="77777777" w:rsidR="00876F08" w:rsidRDefault="00000000">
      <w:pPr>
        <w:pStyle w:val="ListParagraph"/>
        <w:numPr>
          <w:ilvl w:val="0"/>
          <w:numId w:val="8"/>
        </w:numPr>
        <w:tabs>
          <w:tab w:val="left" w:pos="1199"/>
        </w:tabs>
        <w:ind w:right="566"/>
        <w:jc w:val="left"/>
        <w:rPr>
          <w:sz w:val="20"/>
        </w:rPr>
      </w:pPr>
      <w:r>
        <w:rPr>
          <w:sz w:val="20"/>
        </w:rPr>
        <w:t>Relevant</w:t>
      </w:r>
      <w:r>
        <w:rPr>
          <w:spacing w:val="-3"/>
          <w:sz w:val="20"/>
        </w:rPr>
        <w:t xml:space="preserve"> </w:t>
      </w:r>
      <w:r>
        <w:rPr>
          <w:sz w:val="20"/>
        </w:rPr>
        <w:t>personal</w:t>
      </w:r>
      <w:r>
        <w:rPr>
          <w:spacing w:val="-2"/>
          <w:sz w:val="20"/>
        </w:rPr>
        <w:t xml:space="preserve"> </w:t>
      </w:r>
      <w:r>
        <w:rPr>
          <w:sz w:val="20"/>
        </w:rPr>
        <w:t>care, or</w:t>
      </w:r>
      <w:r>
        <w:rPr>
          <w:spacing w:val="-2"/>
          <w:sz w:val="20"/>
        </w:rPr>
        <w:t xml:space="preserve"> </w:t>
      </w:r>
      <w:r>
        <w:rPr>
          <w:sz w:val="20"/>
        </w:rPr>
        <w:t>health</w:t>
      </w:r>
      <w:r>
        <w:rPr>
          <w:spacing w:val="-2"/>
          <w:sz w:val="20"/>
        </w:rPr>
        <w:t xml:space="preserve"> </w:t>
      </w:r>
      <w:r>
        <w:rPr>
          <w:sz w:val="20"/>
        </w:rPr>
        <w:t>care</w:t>
      </w:r>
      <w:r>
        <w:rPr>
          <w:spacing w:val="-2"/>
          <w:sz w:val="20"/>
        </w:rPr>
        <w:t xml:space="preserve"> </w:t>
      </w:r>
      <w:r>
        <w:rPr>
          <w:sz w:val="20"/>
        </w:rPr>
        <w:t>provided by</w:t>
      </w:r>
      <w:r>
        <w:rPr>
          <w:spacing w:val="-2"/>
          <w:sz w:val="20"/>
        </w:rPr>
        <w:t xml:space="preserve"> </w:t>
      </w:r>
      <w:r>
        <w:rPr>
          <w:sz w:val="20"/>
        </w:rPr>
        <w:t>or</w:t>
      </w:r>
      <w:r>
        <w:rPr>
          <w:spacing w:val="-2"/>
          <w:sz w:val="20"/>
        </w:rPr>
        <w:t xml:space="preserve"> </w:t>
      </w:r>
      <w:r>
        <w:rPr>
          <w:sz w:val="20"/>
        </w:rPr>
        <w:t>provided under</w:t>
      </w:r>
      <w:r>
        <w:rPr>
          <w:spacing w:val="-2"/>
          <w:sz w:val="20"/>
        </w:rPr>
        <w:t xml:space="preserve"> </w:t>
      </w:r>
      <w:r>
        <w:rPr>
          <w:sz w:val="20"/>
        </w:rPr>
        <w:t>the supervision of</w:t>
      </w:r>
      <w:r>
        <w:rPr>
          <w:spacing w:val="-3"/>
          <w:sz w:val="20"/>
        </w:rPr>
        <w:t xml:space="preserve"> </w:t>
      </w:r>
      <w:r>
        <w:rPr>
          <w:sz w:val="20"/>
        </w:rPr>
        <w:t>a health care professional:</w:t>
      </w:r>
    </w:p>
    <w:p w14:paraId="77651EA6" w14:textId="77777777" w:rsidR="00876F08" w:rsidRDefault="00876F08">
      <w:pPr>
        <w:pStyle w:val="BodyText"/>
        <w:spacing w:before="7"/>
      </w:pPr>
    </w:p>
    <w:p w14:paraId="7D55B07A" w14:textId="77777777" w:rsidR="00876F08" w:rsidRDefault="00000000">
      <w:pPr>
        <w:pStyle w:val="ListParagraph"/>
        <w:numPr>
          <w:ilvl w:val="1"/>
          <w:numId w:val="8"/>
        </w:numPr>
        <w:tabs>
          <w:tab w:val="left" w:pos="1331"/>
        </w:tabs>
        <w:spacing w:before="1" w:line="225" w:lineRule="auto"/>
        <w:ind w:right="563"/>
        <w:jc w:val="left"/>
        <w:rPr>
          <w:sz w:val="20"/>
        </w:rPr>
      </w:pPr>
      <w:r>
        <w:rPr>
          <w:sz w:val="20"/>
        </w:rPr>
        <w:t xml:space="preserve">personal care includes helping a child, for reasons of age, illness or disability, with eating or drinking, or in connection with toileting, washing, bathing and </w:t>
      </w:r>
      <w:proofErr w:type="gramStart"/>
      <w:r>
        <w:rPr>
          <w:sz w:val="20"/>
        </w:rPr>
        <w:t>dressing;</w:t>
      </w:r>
      <w:proofErr w:type="gramEnd"/>
    </w:p>
    <w:p w14:paraId="5B6020FE" w14:textId="77777777" w:rsidR="00876F08" w:rsidRDefault="00000000">
      <w:pPr>
        <w:pStyle w:val="ListParagraph"/>
        <w:numPr>
          <w:ilvl w:val="1"/>
          <w:numId w:val="8"/>
        </w:numPr>
        <w:tabs>
          <w:tab w:val="left" w:pos="1331"/>
        </w:tabs>
        <w:spacing w:before="12" w:line="225" w:lineRule="auto"/>
        <w:ind w:right="553"/>
        <w:jc w:val="left"/>
        <w:rPr>
          <w:sz w:val="20"/>
        </w:rPr>
      </w:pPr>
      <w:r>
        <w:rPr>
          <w:sz w:val="20"/>
        </w:rPr>
        <w:t>health</w:t>
      </w:r>
      <w:r>
        <w:rPr>
          <w:spacing w:val="-1"/>
          <w:sz w:val="20"/>
        </w:rPr>
        <w:t xml:space="preserve"> </w:t>
      </w:r>
      <w:r>
        <w:rPr>
          <w:sz w:val="20"/>
        </w:rPr>
        <w:t>care</w:t>
      </w:r>
      <w:r>
        <w:rPr>
          <w:spacing w:val="-1"/>
          <w:sz w:val="20"/>
        </w:rPr>
        <w:t xml:space="preserve"> </w:t>
      </w:r>
      <w:r>
        <w:rPr>
          <w:sz w:val="20"/>
        </w:rPr>
        <w:t>means</w:t>
      </w:r>
      <w:r>
        <w:rPr>
          <w:spacing w:val="-2"/>
          <w:sz w:val="20"/>
        </w:rPr>
        <w:t xml:space="preserve"> </w:t>
      </w:r>
      <w:r>
        <w:rPr>
          <w:sz w:val="20"/>
        </w:rPr>
        <w:t>care</w:t>
      </w:r>
      <w:r>
        <w:rPr>
          <w:spacing w:val="-4"/>
          <w:sz w:val="20"/>
        </w:rPr>
        <w:t xml:space="preserve"> </w:t>
      </w:r>
      <w:r>
        <w:rPr>
          <w:sz w:val="20"/>
        </w:rPr>
        <w:t>for</w:t>
      </w:r>
      <w:r>
        <w:rPr>
          <w:spacing w:val="-1"/>
          <w:sz w:val="20"/>
        </w:rPr>
        <w:t xml:space="preserve"> </w:t>
      </w:r>
      <w:r>
        <w:rPr>
          <w:sz w:val="20"/>
        </w:rPr>
        <w:t>children provided</w:t>
      </w:r>
      <w:r>
        <w:rPr>
          <w:spacing w:val="-1"/>
          <w:sz w:val="20"/>
        </w:rPr>
        <w:t xml:space="preserve"> </w:t>
      </w:r>
      <w:r>
        <w:rPr>
          <w:sz w:val="20"/>
        </w:rPr>
        <w:t>by,</w:t>
      </w:r>
      <w:r>
        <w:rPr>
          <w:spacing w:val="-4"/>
          <w:sz w:val="20"/>
        </w:rPr>
        <w:t xml:space="preserve"> </w:t>
      </w:r>
      <w:r>
        <w:rPr>
          <w:sz w:val="20"/>
        </w:rPr>
        <w:t>or</w:t>
      </w:r>
      <w:r>
        <w:rPr>
          <w:spacing w:val="-1"/>
          <w:sz w:val="20"/>
        </w:rPr>
        <w:t xml:space="preserve"> </w:t>
      </w:r>
      <w:r>
        <w:rPr>
          <w:sz w:val="20"/>
        </w:rPr>
        <w:t>under</w:t>
      </w:r>
      <w:r>
        <w:rPr>
          <w:spacing w:val="-1"/>
          <w:sz w:val="20"/>
        </w:rPr>
        <w:t xml:space="preserve"> </w:t>
      </w:r>
      <w:r>
        <w:rPr>
          <w:sz w:val="20"/>
        </w:rPr>
        <w:t>the</w:t>
      </w:r>
      <w:r>
        <w:rPr>
          <w:spacing w:val="-1"/>
          <w:sz w:val="20"/>
        </w:rPr>
        <w:t xml:space="preserve"> </w:t>
      </w:r>
      <w:r>
        <w:rPr>
          <w:sz w:val="20"/>
        </w:rPr>
        <w:t>direction</w:t>
      </w:r>
      <w:r>
        <w:rPr>
          <w:spacing w:val="-1"/>
          <w:sz w:val="20"/>
        </w:rPr>
        <w:t xml:space="preserve"> </w:t>
      </w:r>
      <w:r>
        <w:rPr>
          <w:sz w:val="20"/>
        </w:rPr>
        <w:t>or supervision</w:t>
      </w:r>
      <w:r>
        <w:rPr>
          <w:spacing w:val="-1"/>
          <w:sz w:val="20"/>
        </w:rPr>
        <w:t xml:space="preserve"> </w:t>
      </w:r>
      <w:r>
        <w:rPr>
          <w:sz w:val="20"/>
        </w:rPr>
        <w:t>of, a regulated health care professional.</w:t>
      </w:r>
    </w:p>
    <w:p w14:paraId="11DEA70A" w14:textId="77777777" w:rsidR="00876F08" w:rsidRDefault="00876F08">
      <w:pPr>
        <w:spacing w:line="225" w:lineRule="auto"/>
        <w:rPr>
          <w:sz w:val="20"/>
        </w:rPr>
        <w:sectPr w:rsidR="00876F08">
          <w:pgSz w:w="11910" w:h="16840"/>
          <w:pgMar w:top="1200" w:right="480" w:bottom="280" w:left="920" w:header="720" w:footer="720" w:gutter="0"/>
          <w:cols w:space="720"/>
        </w:sectPr>
      </w:pPr>
    </w:p>
    <w:p w14:paraId="25BADA4A" w14:textId="77777777" w:rsidR="00876F08" w:rsidRDefault="00000000">
      <w:pPr>
        <w:pStyle w:val="Heading1"/>
        <w:numPr>
          <w:ilvl w:val="0"/>
          <w:numId w:val="10"/>
        </w:numPr>
        <w:tabs>
          <w:tab w:val="left" w:pos="971"/>
        </w:tabs>
        <w:spacing w:before="83"/>
        <w:ind w:hanging="852"/>
        <w:rPr>
          <w:u w:val="none"/>
        </w:rPr>
      </w:pPr>
      <w:r>
        <w:lastRenderedPageBreak/>
        <w:t>Role</w:t>
      </w:r>
      <w:r>
        <w:rPr>
          <w:spacing w:val="-11"/>
        </w:rPr>
        <w:t xml:space="preserve"> </w:t>
      </w:r>
      <w:r>
        <w:t>descriptions</w:t>
      </w:r>
      <w:r>
        <w:rPr>
          <w:spacing w:val="-9"/>
        </w:rPr>
        <w:t xml:space="preserve"> </w:t>
      </w:r>
      <w:r>
        <w:t>and</w:t>
      </w:r>
      <w:r>
        <w:rPr>
          <w:spacing w:val="-9"/>
        </w:rPr>
        <w:t xml:space="preserve"> </w:t>
      </w:r>
      <w:r>
        <w:rPr>
          <w:spacing w:val="-2"/>
        </w:rPr>
        <w:t>advertisements</w:t>
      </w:r>
    </w:p>
    <w:p w14:paraId="0C551071" w14:textId="77777777" w:rsidR="00876F08" w:rsidRDefault="00876F08">
      <w:pPr>
        <w:pStyle w:val="BodyText"/>
        <w:spacing w:before="6"/>
        <w:rPr>
          <w:b/>
          <w:sz w:val="19"/>
        </w:rPr>
      </w:pPr>
    </w:p>
    <w:p w14:paraId="3664846F" w14:textId="77777777" w:rsidR="00876F08" w:rsidRDefault="00000000">
      <w:pPr>
        <w:pStyle w:val="ListParagraph"/>
        <w:numPr>
          <w:ilvl w:val="1"/>
          <w:numId w:val="10"/>
        </w:numPr>
        <w:tabs>
          <w:tab w:val="left" w:pos="969"/>
          <w:tab w:val="left" w:pos="971"/>
        </w:tabs>
        <w:spacing w:before="1"/>
        <w:ind w:right="551"/>
        <w:jc w:val="both"/>
        <w:rPr>
          <w:sz w:val="20"/>
        </w:rPr>
      </w:pPr>
      <w:r>
        <w:rPr>
          <w:sz w:val="20"/>
        </w:rPr>
        <w:t>A</w:t>
      </w:r>
      <w:r>
        <w:rPr>
          <w:spacing w:val="-9"/>
          <w:sz w:val="20"/>
        </w:rPr>
        <w:t xml:space="preserve"> </w:t>
      </w:r>
      <w:r>
        <w:rPr>
          <w:sz w:val="20"/>
        </w:rPr>
        <w:t>role</w:t>
      </w:r>
      <w:r>
        <w:rPr>
          <w:spacing w:val="-8"/>
          <w:sz w:val="20"/>
        </w:rPr>
        <w:t xml:space="preserve"> </w:t>
      </w:r>
      <w:r>
        <w:rPr>
          <w:sz w:val="20"/>
        </w:rPr>
        <w:t>description</w:t>
      </w:r>
      <w:r>
        <w:rPr>
          <w:spacing w:val="-7"/>
          <w:sz w:val="20"/>
        </w:rPr>
        <w:t xml:space="preserve"> </w:t>
      </w:r>
      <w:r>
        <w:rPr>
          <w:sz w:val="20"/>
        </w:rPr>
        <w:t>and</w:t>
      </w:r>
      <w:r>
        <w:rPr>
          <w:spacing w:val="-8"/>
          <w:sz w:val="20"/>
        </w:rPr>
        <w:t xml:space="preserve"> </w:t>
      </w:r>
      <w:r>
        <w:rPr>
          <w:sz w:val="20"/>
        </w:rPr>
        <w:t>advertisement</w:t>
      </w:r>
      <w:r>
        <w:rPr>
          <w:spacing w:val="-9"/>
          <w:sz w:val="20"/>
        </w:rPr>
        <w:t xml:space="preserve"> </w:t>
      </w:r>
      <w:r>
        <w:rPr>
          <w:sz w:val="20"/>
        </w:rPr>
        <w:t>are</w:t>
      </w:r>
      <w:r>
        <w:rPr>
          <w:spacing w:val="-7"/>
          <w:sz w:val="20"/>
        </w:rPr>
        <w:t xml:space="preserve"> </w:t>
      </w:r>
      <w:r>
        <w:rPr>
          <w:sz w:val="20"/>
        </w:rPr>
        <w:t>key</w:t>
      </w:r>
      <w:r>
        <w:rPr>
          <w:spacing w:val="-7"/>
          <w:sz w:val="20"/>
        </w:rPr>
        <w:t xml:space="preserve"> </w:t>
      </w:r>
      <w:r>
        <w:rPr>
          <w:sz w:val="20"/>
        </w:rPr>
        <w:t>documents</w:t>
      </w:r>
      <w:r>
        <w:rPr>
          <w:spacing w:val="-9"/>
          <w:sz w:val="20"/>
        </w:rPr>
        <w:t xml:space="preserve"> </w:t>
      </w:r>
      <w:r>
        <w:rPr>
          <w:sz w:val="20"/>
        </w:rPr>
        <w:t>in</w:t>
      </w:r>
      <w:r>
        <w:rPr>
          <w:spacing w:val="-8"/>
          <w:sz w:val="20"/>
        </w:rPr>
        <w:t xml:space="preserve"> </w:t>
      </w:r>
      <w:r>
        <w:rPr>
          <w:sz w:val="20"/>
        </w:rPr>
        <w:t>the</w:t>
      </w:r>
      <w:r>
        <w:rPr>
          <w:spacing w:val="-8"/>
          <w:sz w:val="20"/>
        </w:rPr>
        <w:t xml:space="preserve"> </w:t>
      </w:r>
      <w:r>
        <w:rPr>
          <w:sz w:val="20"/>
        </w:rPr>
        <w:t>recruitment</w:t>
      </w:r>
      <w:r>
        <w:rPr>
          <w:spacing w:val="-7"/>
          <w:sz w:val="20"/>
        </w:rPr>
        <w:t xml:space="preserve"> </w:t>
      </w:r>
      <w:r>
        <w:rPr>
          <w:sz w:val="20"/>
        </w:rPr>
        <w:t>process</w:t>
      </w:r>
      <w:r>
        <w:rPr>
          <w:spacing w:val="-9"/>
          <w:sz w:val="20"/>
        </w:rPr>
        <w:t xml:space="preserve"> </w:t>
      </w:r>
      <w:r>
        <w:rPr>
          <w:sz w:val="20"/>
        </w:rPr>
        <w:t>and</w:t>
      </w:r>
      <w:r>
        <w:rPr>
          <w:spacing w:val="-8"/>
          <w:sz w:val="20"/>
        </w:rPr>
        <w:t xml:space="preserve"> </w:t>
      </w:r>
      <w:r>
        <w:rPr>
          <w:sz w:val="20"/>
        </w:rPr>
        <w:t xml:space="preserve">must be </w:t>
      </w:r>
      <w:proofErr w:type="spellStart"/>
      <w:r>
        <w:rPr>
          <w:sz w:val="20"/>
        </w:rPr>
        <w:t>finalised</w:t>
      </w:r>
      <w:proofErr w:type="spellEnd"/>
      <w:r>
        <w:rPr>
          <w:sz w:val="20"/>
        </w:rPr>
        <w:t xml:space="preserve"> prior to taking any other steps in the recruitment process. They will clearly and accurately</w:t>
      </w:r>
      <w:r>
        <w:rPr>
          <w:spacing w:val="-6"/>
          <w:sz w:val="20"/>
        </w:rPr>
        <w:t xml:space="preserve"> </w:t>
      </w:r>
      <w:r>
        <w:rPr>
          <w:sz w:val="20"/>
        </w:rPr>
        <w:t>set</w:t>
      </w:r>
      <w:r>
        <w:rPr>
          <w:spacing w:val="-6"/>
          <w:sz w:val="20"/>
        </w:rPr>
        <w:t xml:space="preserve"> </w:t>
      </w:r>
      <w:r>
        <w:rPr>
          <w:sz w:val="20"/>
        </w:rPr>
        <w:t>out</w:t>
      </w:r>
      <w:r>
        <w:rPr>
          <w:spacing w:val="-6"/>
          <w:sz w:val="20"/>
        </w:rPr>
        <w:t xml:space="preserve"> </w:t>
      </w:r>
      <w:r>
        <w:rPr>
          <w:sz w:val="20"/>
        </w:rPr>
        <w:t>the</w:t>
      </w:r>
      <w:r>
        <w:rPr>
          <w:spacing w:val="-7"/>
          <w:sz w:val="20"/>
        </w:rPr>
        <w:t xml:space="preserve"> </w:t>
      </w:r>
      <w:r>
        <w:rPr>
          <w:sz w:val="20"/>
        </w:rPr>
        <w:t>duties</w:t>
      </w:r>
      <w:r>
        <w:rPr>
          <w:spacing w:val="-8"/>
          <w:sz w:val="20"/>
        </w:rPr>
        <w:t xml:space="preserve"> </w:t>
      </w:r>
      <w:r>
        <w:rPr>
          <w:sz w:val="20"/>
        </w:rPr>
        <w:t>and</w:t>
      </w:r>
      <w:r>
        <w:rPr>
          <w:spacing w:val="-7"/>
          <w:sz w:val="20"/>
        </w:rPr>
        <w:t xml:space="preserve"> </w:t>
      </w:r>
      <w:r>
        <w:rPr>
          <w:sz w:val="20"/>
        </w:rPr>
        <w:t>responsibilities</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role.</w:t>
      </w:r>
      <w:r>
        <w:rPr>
          <w:spacing w:val="-5"/>
          <w:sz w:val="20"/>
        </w:rPr>
        <w:t xml:space="preserve"> </w:t>
      </w:r>
      <w:r>
        <w:rPr>
          <w:sz w:val="20"/>
        </w:rPr>
        <w:t>The</w:t>
      </w:r>
      <w:r>
        <w:rPr>
          <w:spacing w:val="-7"/>
          <w:sz w:val="20"/>
        </w:rPr>
        <w:t xml:space="preserve"> </w:t>
      </w:r>
      <w:r>
        <w:rPr>
          <w:sz w:val="20"/>
        </w:rPr>
        <w:t>role</w:t>
      </w:r>
      <w:r>
        <w:rPr>
          <w:spacing w:val="-7"/>
          <w:sz w:val="20"/>
        </w:rPr>
        <w:t xml:space="preserve"> </w:t>
      </w:r>
      <w:r>
        <w:rPr>
          <w:sz w:val="20"/>
        </w:rPr>
        <w:t>description</w:t>
      </w:r>
      <w:r>
        <w:rPr>
          <w:spacing w:val="-7"/>
          <w:sz w:val="20"/>
        </w:rPr>
        <w:t xml:space="preserve"> </w:t>
      </w:r>
      <w:r>
        <w:rPr>
          <w:sz w:val="20"/>
        </w:rPr>
        <w:t>should</w:t>
      </w:r>
      <w:r>
        <w:rPr>
          <w:spacing w:val="-7"/>
          <w:sz w:val="20"/>
        </w:rPr>
        <w:t xml:space="preserve"> </w:t>
      </w:r>
      <w:r>
        <w:rPr>
          <w:sz w:val="20"/>
        </w:rPr>
        <w:t>clearly set out the extent of the relationship with, and the degree of responsibility for, children with whom</w:t>
      </w:r>
      <w:r>
        <w:rPr>
          <w:spacing w:val="-10"/>
          <w:sz w:val="20"/>
        </w:rPr>
        <w:t xml:space="preserve"> </w:t>
      </w:r>
      <w:r>
        <w:rPr>
          <w:sz w:val="20"/>
        </w:rPr>
        <w:t>the</w:t>
      </w:r>
      <w:r>
        <w:rPr>
          <w:spacing w:val="-10"/>
          <w:sz w:val="20"/>
        </w:rPr>
        <w:t xml:space="preserve"> </w:t>
      </w:r>
      <w:r>
        <w:rPr>
          <w:sz w:val="20"/>
        </w:rPr>
        <w:t>person</w:t>
      </w:r>
      <w:r>
        <w:rPr>
          <w:spacing w:val="-10"/>
          <w:sz w:val="20"/>
        </w:rPr>
        <w:t xml:space="preserve"> </w:t>
      </w:r>
      <w:r>
        <w:rPr>
          <w:sz w:val="20"/>
        </w:rPr>
        <w:t>will</w:t>
      </w:r>
      <w:r>
        <w:rPr>
          <w:spacing w:val="-10"/>
          <w:sz w:val="20"/>
        </w:rPr>
        <w:t xml:space="preserve"> </w:t>
      </w:r>
      <w:r>
        <w:rPr>
          <w:sz w:val="20"/>
        </w:rPr>
        <w:t>have</w:t>
      </w:r>
      <w:r>
        <w:rPr>
          <w:spacing w:val="-11"/>
          <w:sz w:val="20"/>
        </w:rPr>
        <w:t xml:space="preserve"> </w:t>
      </w:r>
      <w:r>
        <w:rPr>
          <w:sz w:val="20"/>
        </w:rPr>
        <w:t>contact.</w:t>
      </w:r>
      <w:r>
        <w:rPr>
          <w:spacing w:val="-11"/>
          <w:sz w:val="20"/>
        </w:rPr>
        <w:t xml:space="preserve"> </w:t>
      </w:r>
      <w:r>
        <w:rPr>
          <w:sz w:val="20"/>
        </w:rPr>
        <w:t>It</w:t>
      </w:r>
      <w:r>
        <w:rPr>
          <w:spacing w:val="-11"/>
          <w:sz w:val="20"/>
        </w:rPr>
        <w:t xml:space="preserve"> </w:t>
      </w:r>
      <w:r>
        <w:rPr>
          <w:sz w:val="20"/>
        </w:rPr>
        <w:t>must</w:t>
      </w:r>
      <w:r>
        <w:rPr>
          <w:spacing w:val="-11"/>
          <w:sz w:val="20"/>
        </w:rPr>
        <w:t xml:space="preserve"> </w:t>
      </w:r>
      <w:r>
        <w:rPr>
          <w:sz w:val="20"/>
        </w:rPr>
        <w:t>also</w:t>
      </w:r>
      <w:r>
        <w:rPr>
          <w:spacing w:val="-12"/>
          <w:sz w:val="20"/>
        </w:rPr>
        <w:t xml:space="preserve"> </w:t>
      </w:r>
      <w:r>
        <w:rPr>
          <w:sz w:val="20"/>
        </w:rPr>
        <w:t>refer</w:t>
      </w:r>
      <w:r>
        <w:rPr>
          <w:spacing w:val="-11"/>
          <w:sz w:val="20"/>
        </w:rPr>
        <w:t xml:space="preserve"> </w:t>
      </w:r>
      <w:r>
        <w:rPr>
          <w:sz w:val="20"/>
        </w:rPr>
        <w:t>to</w:t>
      </w:r>
      <w:r>
        <w:rPr>
          <w:spacing w:val="-12"/>
          <w:sz w:val="20"/>
        </w:rPr>
        <w:t xml:space="preserve"> </w:t>
      </w:r>
      <w:r>
        <w:rPr>
          <w:sz w:val="20"/>
        </w:rPr>
        <w:t>the</w:t>
      </w:r>
      <w:r>
        <w:rPr>
          <w:spacing w:val="-10"/>
          <w:sz w:val="20"/>
        </w:rPr>
        <w:t xml:space="preserve"> </w:t>
      </w:r>
      <w:r>
        <w:rPr>
          <w:sz w:val="20"/>
        </w:rPr>
        <w:t>responsibility</w:t>
      </w:r>
      <w:r>
        <w:rPr>
          <w:spacing w:val="-10"/>
          <w:sz w:val="20"/>
        </w:rPr>
        <w:t xml:space="preserve"> </w:t>
      </w:r>
      <w:r>
        <w:rPr>
          <w:sz w:val="20"/>
        </w:rPr>
        <w:t>for</w:t>
      </w:r>
      <w:r>
        <w:rPr>
          <w:spacing w:val="-13"/>
          <w:sz w:val="20"/>
        </w:rPr>
        <w:t xml:space="preserve"> </w:t>
      </w:r>
      <w:r>
        <w:rPr>
          <w:sz w:val="20"/>
        </w:rPr>
        <w:t>safeguarding</w:t>
      </w:r>
      <w:r>
        <w:rPr>
          <w:spacing w:val="-10"/>
          <w:sz w:val="20"/>
        </w:rPr>
        <w:t xml:space="preserve"> </w:t>
      </w:r>
      <w:r>
        <w:rPr>
          <w:sz w:val="20"/>
        </w:rPr>
        <w:t>and promoting the well-being and welfare of children and young people.</w:t>
      </w:r>
    </w:p>
    <w:p w14:paraId="493977CE" w14:textId="77777777" w:rsidR="00876F08" w:rsidRDefault="00876F08">
      <w:pPr>
        <w:pStyle w:val="BodyText"/>
        <w:spacing w:before="6"/>
        <w:rPr>
          <w:sz w:val="19"/>
        </w:rPr>
      </w:pPr>
    </w:p>
    <w:p w14:paraId="3CB5FFBD" w14:textId="77777777" w:rsidR="00876F08" w:rsidRDefault="00000000">
      <w:pPr>
        <w:pStyle w:val="ListParagraph"/>
        <w:numPr>
          <w:ilvl w:val="1"/>
          <w:numId w:val="10"/>
        </w:numPr>
        <w:tabs>
          <w:tab w:val="left" w:pos="969"/>
          <w:tab w:val="left" w:pos="971"/>
        </w:tabs>
        <w:spacing w:before="1"/>
        <w:ind w:right="551"/>
        <w:jc w:val="both"/>
        <w:rPr>
          <w:sz w:val="20"/>
        </w:rPr>
      </w:pPr>
      <w:r>
        <w:rPr>
          <w:sz w:val="20"/>
        </w:rPr>
        <w:t xml:space="preserve">The </w:t>
      </w:r>
      <w:proofErr w:type="gramStart"/>
      <w:r>
        <w:rPr>
          <w:sz w:val="20"/>
        </w:rPr>
        <w:t>person</w:t>
      </w:r>
      <w:proofErr w:type="gramEnd"/>
      <w:r>
        <w:rPr>
          <w:sz w:val="20"/>
        </w:rPr>
        <w:t xml:space="preserve"> specification is of equal importance and informs the selection decision. It details the skills, qualifications and experience needed for the role; the competencies and qualities that</w:t>
      </w:r>
      <w:r>
        <w:rPr>
          <w:spacing w:val="-10"/>
          <w:sz w:val="20"/>
        </w:rPr>
        <w:t xml:space="preserve"> </w:t>
      </w:r>
      <w:r>
        <w:rPr>
          <w:sz w:val="20"/>
        </w:rPr>
        <w:t>the</w:t>
      </w:r>
      <w:r>
        <w:rPr>
          <w:spacing w:val="-7"/>
          <w:sz w:val="20"/>
        </w:rPr>
        <w:t xml:space="preserve"> </w:t>
      </w:r>
      <w:r>
        <w:rPr>
          <w:sz w:val="20"/>
        </w:rPr>
        <w:t>applicant</w:t>
      </w:r>
      <w:r>
        <w:rPr>
          <w:spacing w:val="-10"/>
          <w:sz w:val="20"/>
        </w:rPr>
        <w:t xml:space="preserve"> </w:t>
      </w:r>
      <w:r>
        <w:rPr>
          <w:sz w:val="20"/>
        </w:rPr>
        <w:t>should</w:t>
      </w:r>
      <w:r>
        <w:rPr>
          <w:spacing w:val="-7"/>
          <w:sz w:val="20"/>
        </w:rPr>
        <w:t xml:space="preserve"> </w:t>
      </w:r>
      <w:r>
        <w:rPr>
          <w:sz w:val="20"/>
        </w:rPr>
        <w:t>be</w:t>
      </w:r>
      <w:r>
        <w:rPr>
          <w:spacing w:val="-10"/>
          <w:sz w:val="20"/>
        </w:rPr>
        <w:t xml:space="preserve"> </w:t>
      </w:r>
      <w:r>
        <w:rPr>
          <w:sz w:val="20"/>
        </w:rPr>
        <w:t>able</w:t>
      </w:r>
      <w:r>
        <w:rPr>
          <w:spacing w:val="-10"/>
          <w:sz w:val="20"/>
        </w:rPr>
        <w:t xml:space="preserve"> </w:t>
      </w:r>
      <w:r>
        <w:rPr>
          <w:sz w:val="20"/>
        </w:rPr>
        <w:t>to</w:t>
      </w:r>
      <w:r>
        <w:rPr>
          <w:spacing w:val="-8"/>
          <w:sz w:val="20"/>
        </w:rPr>
        <w:t xml:space="preserve"> </w:t>
      </w:r>
      <w:r>
        <w:rPr>
          <w:sz w:val="20"/>
        </w:rPr>
        <w:t>demonstrate;</w:t>
      </w:r>
      <w:r>
        <w:rPr>
          <w:spacing w:val="-8"/>
          <w:sz w:val="20"/>
        </w:rPr>
        <w:t xml:space="preserve"> </w:t>
      </w:r>
      <w:r>
        <w:rPr>
          <w:sz w:val="20"/>
        </w:rPr>
        <w:t>and</w:t>
      </w:r>
      <w:r>
        <w:rPr>
          <w:spacing w:val="-9"/>
          <w:sz w:val="20"/>
        </w:rPr>
        <w:t xml:space="preserve"> </w:t>
      </w:r>
      <w:r>
        <w:rPr>
          <w:sz w:val="20"/>
        </w:rPr>
        <w:t>how</w:t>
      </w:r>
      <w:r>
        <w:rPr>
          <w:spacing w:val="-10"/>
          <w:sz w:val="20"/>
        </w:rPr>
        <w:t xml:space="preserve"> </w:t>
      </w:r>
      <w:r>
        <w:rPr>
          <w:sz w:val="20"/>
        </w:rPr>
        <w:t>these</w:t>
      </w:r>
      <w:r>
        <w:rPr>
          <w:spacing w:val="-8"/>
          <w:sz w:val="20"/>
        </w:rPr>
        <w:t xml:space="preserve"> </w:t>
      </w:r>
      <w:r>
        <w:rPr>
          <w:sz w:val="20"/>
        </w:rPr>
        <w:t>will</w:t>
      </w:r>
      <w:r>
        <w:rPr>
          <w:spacing w:val="-9"/>
          <w:sz w:val="20"/>
        </w:rPr>
        <w:t xml:space="preserve"> </w:t>
      </w:r>
      <w:r>
        <w:rPr>
          <w:sz w:val="20"/>
        </w:rPr>
        <w:t>be</w:t>
      </w:r>
      <w:r>
        <w:rPr>
          <w:spacing w:val="-10"/>
          <w:sz w:val="20"/>
        </w:rPr>
        <w:t xml:space="preserve"> </w:t>
      </w:r>
      <w:r>
        <w:rPr>
          <w:sz w:val="20"/>
        </w:rPr>
        <w:t>tested</w:t>
      </w:r>
      <w:r>
        <w:rPr>
          <w:spacing w:val="-9"/>
          <w:sz w:val="20"/>
        </w:rPr>
        <w:t xml:space="preserve"> </w:t>
      </w:r>
      <w:r>
        <w:rPr>
          <w:sz w:val="20"/>
        </w:rPr>
        <w:t>and</w:t>
      </w:r>
      <w:r>
        <w:rPr>
          <w:spacing w:val="-7"/>
          <w:sz w:val="20"/>
        </w:rPr>
        <w:t xml:space="preserve"> </w:t>
      </w:r>
      <w:r>
        <w:rPr>
          <w:sz w:val="20"/>
        </w:rPr>
        <w:t>assessed during</w:t>
      </w:r>
      <w:r>
        <w:rPr>
          <w:spacing w:val="-7"/>
          <w:sz w:val="20"/>
        </w:rPr>
        <w:t xml:space="preserve"> </w:t>
      </w:r>
      <w:r>
        <w:rPr>
          <w:sz w:val="20"/>
        </w:rPr>
        <w:t>the</w:t>
      </w:r>
      <w:r>
        <w:rPr>
          <w:spacing w:val="-7"/>
          <w:sz w:val="20"/>
        </w:rPr>
        <w:t xml:space="preserve"> </w:t>
      </w:r>
      <w:r>
        <w:rPr>
          <w:sz w:val="20"/>
        </w:rPr>
        <w:t>selection</w:t>
      </w:r>
      <w:r>
        <w:rPr>
          <w:spacing w:val="-6"/>
          <w:sz w:val="20"/>
        </w:rPr>
        <w:t xml:space="preserve"> </w:t>
      </w:r>
      <w:r>
        <w:rPr>
          <w:sz w:val="20"/>
        </w:rPr>
        <w:t>process.</w:t>
      </w:r>
      <w:r>
        <w:rPr>
          <w:spacing w:val="-7"/>
          <w:sz w:val="20"/>
        </w:rPr>
        <w:t xml:space="preserve"> </w:t>
      </w:r>
      <w:r>
        <w:rPr>
          <w:sz w:val="20"/>
        </w:rPr>
        <w:t>The</w:t>
      </w:r>
      <w:r>
        <w:rPr>
          <w:spacing w:val="-7"/>
          <w:sz w:val="20"/>
        </w:rPr>
        <w:t xml:space="preserve"> </w:t>
      </w:r>
      <w:r>
        <w:rPr>
          <w:sz w:val="20"/>
        </w:rPr>
        <w:t>person</w:t>
      </w:r>
      <w:r>
        <w:rPr>
          <w:spacing w:val="-6"/>
          <w:sz w:val="20"/>
        </w:rPr>
        <w:t xml:space="preserve"> </w:t>
      </w:r>
      <w:r>
        <w:rPr>
          <w:sz w:val="20"/>
        </w:rPr>
        <w:t>specification</w:t>
      </w:r>
      <w:r>
        <w:rPr>
          <w:spacing w:val="-6"/>
          <w:sz w:val="20"/>
        </w:rPr>
        <w:t xml:space="preserve"> </w:t>
      </w:r>
      <w:r>
        <w:rPr>
          <w:sz w:val="20"/>
        </w:rPr>
        <w:t>must</w:t>
      </w:r>
      <w:r>
        <w:rPr>
          <w:spacing w:val="-8"/>
          <w:sz w:val="20"/>
        </w:rPr>
        <w:t xml:space="preserve"> </w:t>
      </w:r>
      <w:r>
        <w:rPr>
          <w:sz w:val="20"/>
        </w:rPr>
        <w:t>include</w:t>
      </w:r>
      <w:r>
        <w:rPr>
          <w:spacing w:val="-7"/>
          <w:sz w:val="20"/>
        </w:rPr>
        <w:t xml:space="preserve"> </w:t>
      </w:r>
      <w:r>
        <w:rPr>
          <w:sz w:val="20"/>
        </w:rPr>
        <w:t>a</w:t>
      </w:r>
      <w:r>
        <w:rPr>
          <w:spacing w:val="-6"/>
          <w:sz w:val="20"/>
        </w:rPr>
        <w:t xml:space="preserve"> </w:t>
      </w:r>
      <w:r>
        <w:rPr>
          <w:sz w:val="20"/>
        </w:rPr>
        <w:t>specific</w:t>
      </w:r>
      <w:r>
        <w:rPr>
          <w:spacing w:val="-6"/>
          <w:sz w:val="20"/>
        </w:rPr>
        <w:t xml:space="preserve"> </w:t>
      </w:r>
      <w:r>
        <w:rPr>
          <w:sz w:val="20"/>
        </w:rPr>
        <w:t>reference to</w:t>
      </w:r>
      <w:r>
        <w:rPr>
          <w:spacing w:val="-8"/>
          <w:sz w:val="20"/>
        </w:rPr>
        <w:t xml:space="preserve"> </w:t>
      </w:r>
      <w:r>
        <w:rPr>
          <w:sz w:val="20"/>
        </w:rPr>
        <w:t>an applicant's</w:t>
      </w:r>
      <w:r>
        <w:rPr>
          <w:spacing w:val="-2"/>
          <w:sz w:val="20"/>
        </w:rPr>
        <w:t xml:space="preserve"> </w:t>
      </w:r>
      <w:r>
        <w:rPr>
          <w:sz w:val="20"/>
        </w:rPr>
        <w:t>suitability</w:t>
      </w:r>
      <w:r>
        <w:rPr>
          <w:spacing w:val="-1"/>
          <w:sz w:val="20"/>
        </w:rPr>
        <w:t xml:space="preserve"> </w:t>
      </w:r>
      <w:r>
        <w:rPr>
          <w:sz w:val="20"/>
        </w:rPr>
        <w:t>to</w:t>
      </w:r>
      <w:r>
        <w:rPr>
          <w:spacing w:val="-5"/>
          <w:sz w:val="20"/>
        </w:rPr>
        <w:t xml:space="preserve"> </w:t>
      </w:r>
      <w:r>
        <w:rPr>
          <w:sz w:val="20"/>
        </w:rPr>
        <w:t>work</w:t>
      </w:r>
      <w:r>
        <w:rPr>
          <w:spacing w:val="-1"/>
          <w:sz w:val="20"/>
        </w:rPr>
        <w:t xml:space="preserve"> </w:t>
      </w:r>
      <w:r>
        <w:rPr>
          <w:sz w:val="20"/>
        </w:rPr>
        <w:t>with</w:t>
      </w:r>
      <w:r>
        <w:rPr>
          <w:spacing w:val="-1"/>
          <w:sz w:val="20"/>
        </w:rPr>
        <w:t xml:space="preserve"> </w:t>
      </w:r>
      <w:r>
        <w:rPr>
          <w:sz w:val="20"/>
        </w:rPr>
        <w:t>children and</w:t>
      </w:r>
      <w:r>
        <w:rPr>
          <w:spacing w:val="-3"/>
          <w:sz w:val="20"/>
        </w:rPr>
        <w:t xml:space="preserve"> </w:t>
      </w:r>
      <w:r>
        <w:rPr>
          <w:sz w:val="20"/>
        </w:rPr>
        <w:t>young</w:t>
      </w:r>
      <w:r>
        <w:rPr>
          <w:spacing w:val="-1"/>
          <w:sz w:val="20"/>
        </w:rPr>
        <w:t xml:space="preserve"> </w:t>
      </w:r>
      <w:r>
        <w:rPr>
          <w:sz w:val="20"/>
        </w:rPr>
        <w:t>people.</w:t>
      </w:r>
      <w:r>
        <w:rPr>
          <w:spacing w:val="40"/>
          <w:sz w:val="20"/>
        </w:rPr>
        <w:t xml:space="preserve"> </w:t>
      </w:r>
      <w:r>
        <w:rPr>
          <w:sz w:val="20"/>
        </w:rPr>
        <w:t>All</w:t>
      </w:r>
      <w:r>
        <w:rPr>
          <w:spacing w:val="-1"/>
          <w:sz w:val="20"/>
        </w:rPr>
        <w:t xml:space="preserve"> </w:t>
      </w:r>
      <w:r>
        <w:rPr>
          <w:sz w:val="20"/>
        </w:rPr>
        <w:t>applicants</w:t>
      </w:r>
      <w:r>
        <w:rPr>
          <w:spacing w:val="-2"/>
          <w:sz w:val="20"/>
        </w:rPr>
        <w:t xml:space="preserve"> </w:t>
      </w:r>
      <w:r>
        <w:rPr>
          <w:sz w:val="20"/>
        </w:rPr>
        <w:t>will</w:t>
      </w:r>
      <w:r>
        <w:rPr>
          <w:spacing w:val="-1"/>
          <w:sz w:val="20"/>
        </w:rPr>
        <w:t xml:space="preserve"> </w:t>
      </w:r>
      <w:r>
        <w:rPr>
          <w:sz w:val="20"/>
        </w:rPr>
        <w:t>be</w:t>
      </w:r>
      <w:r>
        <w:rPr>
          <w:spacing w:val="-4"/>
          <w:sz w:val="20"/>
        </w:rPr>
        <w:t xml:space="preserve"> </w:t>
      </w:r>
      <w:r>
        <w:rPr>
          <w:sz w:val="20"/>
        </w:rPr>
        <w:t xml:space="preserve">assessed equally against the criteria contained in the person specification without exception or </w:t>
      </w:r>
      <w:r>
        <w:rPr>
          <w:spacing w:val="-2"/>
          <w:sz w:val="20"/>
        </w:rPr>
        <w:t>variation.</w:t>
      </w:r>
    </w:p>
    <w:p w14:paraId="2D20D0B3" w14:textId="77777777" w:rsidR="00876F08" w:rsidRDefault="00876F08">
      <w:pPr>
        <w:pStyle w:val="BodyText"/>
        <w:spacing w:before="6"/>
        <w:rPr>
          <w:sz w:val="19"/>
        </w:rPr>
      </w:pPr>
    </w:p>
    <w:p w14:paraId="5EF3311A" w14:textId="77777777" w:rsidR="00876F08" w:rsidRDefault="00000000">
      <w:pPr>
        <w:pStyle w:val="ListParagraph"/>
        <w:numPr>
          <w:ilvl w:val="1"/>
          <w:numId w:val="10"/>
        </w:numPr>
        <w:tabs>
          <w:tab w:val="left" w:pos="969"/>
          <w:tab w:val="left" w:pos="971"/>
        </w:tabs>
        <w:spacing w:before="1"/>
        <w:ind w:right="561"/>
        <w:jc w:val="both"/>
        <w:rPr>
          <w:sz w:val="20"/>
        </w:rPr>
      </w:pPr>
      <w:r>
        <w:rPr>
          <w:sz w:val="20"/>
        </w:rPr>
        <w:t>The information should stress that the identity of the candidate, if successful, will need to be checked</w:t>
      </w:r>
      <w:r>
        <w:rPr>
          <w:spacing w:val="-1"/>
          <w:sz w:val="20"/>
        </w:rPr>
        <w:t xml:space="preserve"> </w:t>
      </w:r>
      <w:r>
        <w:rPr>
          <w:sz w:val="20"/>
        </w:rPr>
        <w:t>thoroughly,</w:t>
      </w:r>
      <w:r>
        <w:rPr>
          <w:spacing w:val="-1"/>
          <w:sz w:val="20"/>
        </w:rPr>
        <w:t xml:space="preserve"> </w:t>
      </w:r>
      <w:r>
        <w:rPr>
          <w:sz w:val="20"/>
        </w:rPr>
        <w:t>and</w:t>
      </w:r>
      <w:r>
        <w:rPr>
          <w:spacing w:val="-1"/>
          <w:sz w:val="20"/>
        </w:rPr>
        <w:t xml:space="preserve"> </w:t>
      </w:r>
      <w:r>
        <w:rPr>
          <w:sz w:val="20"/>
        </w:rPr>
        <w:t>that</w:t>
      </w:r>
      <w:r>
        <w:rPr>
          <w:spacing w:val="-2"/>
          <w:sz w:val="20"/>
        </w:rPr>
        <w:t xml:space="preserve"> </w:t>
      </w:r>
      <w:r>
        <w:rPr>
          <w:sz w:val="20"/>
        </w:rPr>
        <w:t>where</w:t>
      </w:r>
      <w:r>
        <w:rPr>
          <w:spacing w:val="-1"/>
          <w:sz w:val="20"/>
        </w:rPr>
        <w:t xml:space="preserve"> </w:t>
      </w:r>
      <w:r>
        <w:rPr>
          <w:sz w:val="20"/>
        </w:rPr>
        <w:t>a DBS</w:t>
      </w:r>
      <w:r>
        <w:rPr>
          <w:spacing w:val="-2"/>
          <w:sz w:val="20"/>
        </w:rPr>
        <w:t xml:space="preserve"> </w:t>
      </w:r>
      <w:r>
        <w:rPr>
          <w:sz w:val="20"/>
        </w:rPr>
        <w:t>check</w:t>
      </w:r>
      <w:r>
        <w:rPr>
          <w:spacing w:val="-1"/>
          <w:sz w:val="20"/>
        </w:rPr>
        <w:t xml:space="preserve"> </w:t>
      </w:r>
      <w:r>
        <w:rPr>
          <w:sz w:val="20"/>
        </w:rPr>
        <w:t>is</w:t>
      </w:r>
      <w:r>
        <w:rPr>
          <w:spacing w:val="-2"/>
          <w:sz w:val="20"/>
        </w:rPr>
        <w:t xml:space="preserve"> </w:t>
      </w:r>
      <w:r>
        <w:rPr>
          <w:sz w:val="20"/>
        </w:rPr>
        <w:t>appropriate,</w:t>
      </w:r>
      <w:r>
        <w:rPr>
          <w:spacing w:val="-2"/>
          <w:sz w:val="20"/>
        </w:rPr>
        <w:t xml:space="preserve"> </w:t>
      </w:r>
      <w:r>
        <w:rPr>
          <w:sz w:val="20"/>
        </w:rPr>
        <w:t>the</w:t>
      </w:r>
      <w:r>
        <w:rPr>
          <w:spacing w:val="-1"/>
          <w:sz w:val="20"/>
        </w:rPr>
        <w:t xml:space="preserve"> </w:t>
      </w:r>
      <w:r>
        <w:rPr>
          <w:sz w:val="20"/>
        </w:rPr>
        <w:t>person</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required to complete an application for a DBS disclosure straightaway.</w:t>
      </w:r>
    </w:p>
    <w:p w14:paraId="32AF96A0" w14:textId="77777777" w:rsidR="00876F08" w:rsidRDefault="00876F08">
      <w:pPr>
        <w:pStyle w:val="BodyText"/>
        <w:spacing w:before="8"/>
        <w:rPr>
          <w:sz w:val="19"/>
        </w:rPr>
      </w:pPr>
    </w:p>
    <w:p w14:paraId="15324C59" w14:textId="77777777" w:rsidR="00876F08" w:rsidRDefault="00000000">
      <w:pPr>
        <w:pStyle w:val="ListParagraph"/>
        <w:numPr>
          <w:ilvl w:val="1"/>
          <w:numId w:val="10"/>
        </w:numPr>
        <w:tabs>
          <w:tab w:val="left" w:pos="971"/>
        </w:tabs>
        <w:spacing w:line="245" w:lineRule="exact"/>
        <w:ind w:hanging="852"/>
        <w:rPr>
          <w:sz w:val="20"/>
        </w:rPr>
      </w:pPr>
      <w:r>
        <w:rPr>
          <w:spacing w:val="-2"/>
          <w:sz w:val="20"/>
        </w:rPr>
        <w:t>All</w:t>
      </w:r>
      <w:r>
        <w:rPr>
          <w:spacing w:val="-3"/>
          <w:sz w:val="20"/>
        </w:rPr>
        <w:t xml:space="preserve"> </w:t>
      </w:r>
      <w:r>
        <w:rPr>
          <w:spacing w:val="-2"/>
          <w:sz w:val="20"/>
        </w:rPr>
        <w:t>documentation relating</w:t>
      </w:r>
      <w:r>
        <w:rPr>
          <w:spacing w:val="-3"/>
          <w:sz w:val="20"/>
        </w:rPr>
        <w:t xml:space="preserve"> </w:t>
      </w:r>
      <w:r>
        <w:rPr>
          <w:spacing w:val="-2"/>
          <w:sz w:val="20"/>
        </w:rPr>
        <w:t>to</w:t>
      </w:r>
      <w:r>
        <w:rPr>
          <w:spacing w:val="-4"/>
          <w:sz w:val="20"/>
        </w:rPr>
        <w:t xml:space="preserve"> </w:t>
      </w:r>
      <w:r>
        <w:rPr>
          <w:spacing w:val="-2"/>
          <w:sz w:val="20"/>
        </w:rPr>
        <w:t>applicants</w:t>
      </w:r>
      <w:r>
        <w:rPr>
          <w:spacing w:val="-5"/>
          <w:sz w:val="20"/>
        </w:rPr>
        <w:t xml:space="preserve"> </w:t>
      </w:r>
      <w:r>
        <w:rPr>
          <w:spacing w:val="-2"/>
          <w:sz w:val="20"/>
        </w:rPr>
        <w:t>will be</w:t>
      </w:r>
      <w:r>
        <w:rPr>
          <w:spacing w:val="-4"/>
          <w:sz w:val="20"/>
        </w:rPr>
        <w:t xml:space="preserve"> </w:t>
      </w:r>
      <w:r>
        <w:rPr>
          <w:spacing w:val="-2"/>
          <w:sz w:val="20"/>
        </w:rPr>
        <w:t>treated</w:t>
      </w:r>
      <w:r>
        <w:rPr>
          <w:spacing w:val="-4"/>
          <w:sz w:val="20"/>
        </w:rPr>
        <w:t xml:space="preserve"> </w:t>
      </w:r>
      <w:r>
        <w:rPr>
          <w:spacing w:val="-2"/>
          <w:sz w:val="20"/>
        </w:rPr>
        <w:t>confidentially in accordance</w:t>
      </w:r>
      <w:r>
        <w:rPr>
          <w:spacing w:val="-4"/>
          <w:sz w:val="20"/>
        </w:rPr>
        <w:t xml:space="preserve"> </w:t>
      </w:r>
      <w:r>
        <w:rPr>
          <w:spacing w:val="-2"/>
          <w:sz w:val="20"/>
        </w:rPr>
        <w:t xml:space="preserve">with </w:t>
      </w:r>
      <w:r>
        <w:rPr>
          <w:spacing w:val="-5"/>
          <w:sz w:val="20"/>
        </w:rPr>
        <w:t>the</w:t>
      </w:r>
    </w:p>
    <w:p w14:paraId="45A7AC1A" w14:textId="66D275EE" w:rsidR="00876F08" w:rsidRDefault="00B233BF">
      <w:pPr>
        <w:pStyle w:val="BodyText"/>
        <w:spacing w:line="245" w:lineRule="exact"/>
        <w:ind w:left="971"/>
      </w:pPr>
      <w:proofErr w:type="spellStart"/>
      <w:r>
        <w:t>Academys</w:t>
      </w:r>
      <w:proofErr w:type="spellEnd"/>
      <w:r>
        <w:rPr>
          <w:spacing w:val="-13"/>
        </w:rPr>
        <w:t xml:space="preserve"> </w:t>
      </w:r>
      <w:r>
        <w:t>Privacy</w:t>
      </w:r>
      <w:r>
        <w:rPr>
          <w:spacing w:val="-10"/>
        </w:rPr>
        <w:t xml:space="preserve"> </w:t>
      </w:r>
      <w:r>
        <w:rPr>
          <w:spacing w:val="-2"/>
        </w:rPr>
        <w:t>Notice.</w:t>
      </w:r>
    </w:p>
    <w:p w14:paraId="4C823D02" w14:textId="77777777" w:rsidR="00876F08" w:rsidRDefault="00876F08">
      <w:pPr>
        <w:pStyle w:val="BodyText"/>
        <w:spacing w:before="6"/>
        <w:rPr>
          <w:sz w:val="19"/>
        </w:rPr>
      </w:pPr>
    </w:p>
    <w:p w14:paraId="3B6B4E38" w14:textId="77777777" w:rsidR="00876F08" w:rsidRDefault="00000000">
      <w:pPr>
        <w:pStyle w:val="Heading1"/>
        <w:numPr>
          <w:ilvl w:val="0"/>
          <w:numId w:val="10"/>
        </w:numPr>
        <w:tabs>
          <w:tab w:val="left" w:pos="971"/>
        </w:tabs>
        <w:ind w:hanging="852"/>
        <w:rPr>
          <w:u w:val="none"/>
        </w:rPr>
      </w:pPr>
      <w:r>
        <w:t>Applications</w:t>
      </w:r>
      <w:r>
        <w:rPr>
          <w:spacing w:val="-14"/>
        </w:rPr>
        <w:t xml:space="preserve"> </w:t>
      </w:r>
      <w:r>
        <w:t>and</w:t>
      </w:r>
      <w:r>
        <w:rPr>
          <w:spacing w:val="-11"/>
        </w:rPr>
        <w:t xml:space="preserve"> </w:t>
      </w:r>
      <w:r>
        <w:rPr>
          <w:spacing w:val="-2"/>
        </w:rPr>
        <w:t>shortlisting</w:t>
      </w:r>
    </w:p>
    <w:p w14:paraId="1EA481AE" w14:textId="77777777" w:rsidR="00876F08" w:rsidRDefault="00876F08">
      <w:pPr>
        <w:pStyle w:val="BodyText"/>
        <w:spacing w:before="7"/>
        <w:rPr>
          <w:b/>
          <w:sz w:val="19"/>
        </w:rPr>
      </w:pPr>
    </w:p>
    <w:p w14:paraId="280FA0B1" w14:textId="77777777" w:rsidR="00876F08" w:rsidRDefault="00000000">
      <w:pPr>
        <w:pStyle w:val="ListParagraph"/>
        <w:numPr>
          <w:ilvl w:val="1"/>
          <w:numId w:val="10"/>
        </w:numPr>
        <w:tabs>
          <w:tab w:val="left" w:pos="971"/>
        </w:tabs>
        <w:ind w:hanging="852"/>
        <w:rPr>
          <w:sz w:val="20"/>
        </w:rPr>
      </w:pPr>
      <w:r>
        <w:rPr>
          <w:sz w:val="20"/>
        </w:rPr>
        <w:t>Application</w:t>
      </w:r>
      <w:r>
        <w:rPr>
          <w:spacing w:val="-9"/>
          <w:sz w:val="20"/>
        </w:rPr>
        <w:t xml:space="preserve"> </w:t>
      </w:r>
      <w:r>
        <w:rPr>
          <w:sz w:val="20"/>
        </w:rPr>
        <w:t>forms</w:t>
      </w:r>
      <w:r>
        <w:rPr>
          <w:spacing w:val="-8"/>
          <w:sz w:val="20"/>
        </w:rPr>
        <w:t xml:space="preserve"> </w:t>
      </w:r>
      <w:r>
        <w:rPr>
          <w:sz w:val="20"/>
        </w:rPr>
        <w:t>will</w:t>
      </w:r>
      <w:r>
        <w:rPr>
          <w:spacing w:val="-9"/>
          <w:sz w:val="20"/>
        </w:rPr>
        <w:t xml:space="preserve"> </w:t>
      </w:r>
      <w:r>
        <w:rPr>
          <w:spacing w:val="-2"/>
          <w:sz w:val="20"/>
        </w:rPr>
        <w:t>require:</w:t>
      </w:r>
    </w:p>
    <w:p w14:paraId="7A946DC7" w14:textId="77777777" w:rsidR="00876F08" w:rsidRDefault="00876F08">
      <w:pPr>
        <w:pStyle w:val="BodyText"/>
        <w:spacing w:before="7"/>
        <w:rPr>
          <w:sz w:val="19"/>
        </w:rPr>
      </w:pPr>
    </w:p>
    <w:p w14:paraId="2B447670" w14:textId="77777777" w:rsidR="00876F08" w:rsidRDefault="00000000">
      <w:pPr>
        <w:pStyle w:val="ListParagraph"/>
        <w:numPr>
          <w:ilvl w:val="0"/>
          <w:numId w:val="7"/>
        </w:numPr>
        <w:tabs>
          <w:tab w:val="left" w:pos="1199"/>
        </w:tabs>
        <w:ind w:right="558"/>
        <w:rPr>
          <w:sz w:val="20"/>
        </w:rPr>
      </w:pPr>
      <w:r>
        <w:rPr>
          <w:sz w:val="20"/>
        </w:rPr>
        <w:t>Full</w:t>
      </w:r>
      <w:r>
        <w:rPr>
          <w:spacing w:val="-11"/>
          <w:sz w:val="20"/>
        </w:rPr>
        <w:t xml:space="preserve"> </w:t>
      </w:r>
      <w:r>
        <w:rPr>
          <w:sz w:val="20"/>
        </w:rPr>
        <w:t>personal</w:t>
      </w:r>
      <w:r>
        <w:rPr>
          <w:spacing w:val="-11"/>
          <w:sz w:val="20"/>
        </w:rPr>
        <w:t xml:space="preserve"> </w:t>
      </w:r>
      <w:r>
        <w:rPr>
          <w:sz w:val="20"/>
        </w:rPr>
        <w:t>information,</w:t>
      </w:r>
      <w:r>
        <w:rPr>
          <w:spacing w:val="-9"/>
          <w:sz w:val="20"/>
        </w:rPr>
        <w:t xml:space="preserve"> </w:t>
      </w:r>
      <w:r>
        <w:rPr>
          <w:sz w:val="20"/>
        </w:rPr>
        <w:t>including</w:t>
      </w:r>
      <w:r>
        <w:rPr>
          <w:spacing w:val="-7"/>
          <w:sz w:val="20"/>
        </w:rPr>
        <w:t xml:space="preserve"> </w:t>
      </w:r>
      <w:r>
        <w:rPr>
          <w:sz w:val="20"/>
        </w:rPr>
        <w:t>any</w:t>
      </w:r>
      <w:r>
        <w:rPr>
          <w:spacing w:val="-11"/>
          <w:sz w:val="20"/>
        </w:rPr>
        <w:t xml:space="preserve"> </w:t>
      </w:r>
      <w:r>
        <w:rPr>
          <w:sz w:val="20"/>
        </w:rPr>
        <w:t>former</w:t>
      </w:r>
      <w:r>
        <w:rPr>
          <w:spacing w:val="-11"/>
          <w:sz w:val="20"/>
        </w:rPr>
        <w:t xml:space="preserve"> </w:t>
      </w:r>
      <w:r>
        <w:rPr>
          <w:sz w:val="20"/>
        </w:rPr>
        <w:t>names</w:t>
      </w:r>
      <w:r>
        <w:rPr>
          <w:spacing w:val="-12"/>
          <w:sz w:val="20"/>
        </w:rPr>
        <w:t xml:space="preserve"> </w:t>
      </w:r>
      <w:r>
        <w:rPr>
          <w:sz w:val="20"/>
        </w:rPr>
        <w:t>by</w:t>
      </w:r>
      <w:r>
        <w:rPr>
          <w:spacing w:val="-11"/>
          <w:sz w:val="20"/>
        </w:rPr>
        <w:t xml:space="preserve"> </w:t>
      </w:r>
      <w:r>
        <w:rPr>
          <w:sz w:val="20"/>
        </w:rPr>
        <w:t>which</w:t>
      </w:r>
      <w:r>
        <w:rPr>
          <w:spacing w:val="-11"/>
          <w:sz w:val="20"/>
        </w:rPr>
        <w:t xml:space="preserve"> </w:t>
      </w:r>
      <w:r>
        <w:rPr>
          <w:sz w:val="20"/>
        </w:rPr>
        <w:t>the</w:t>
      </w:r>
      <w:r>
        <w:rPr>
          <w:spacing w:val="-11"/>
          <w:sz w:val="20"/>
        </w:rPr>
        <w:t xml:space="preserve"> </w:t>
      </w:r>
      <w:r>
        <w:rPr>
          <w:sz w:val="20"/>
        </w:rPr>
        <w:t>person</w:t>
      </w:r>
      <w:r>
        <w:rPr>
          <w:spacing w:val="-9"/>
          <w:sz w:val="20"/>
        </w:rPr>
        <w:t xml:space="preserve"> </w:t>
      </w:r>
      <w:r>
        <w:rPr>
          <w:sz w:val="20"/>
        </w:rPr>
        <w:t>has</w:t>
      </w:r>
      <w:r>
        <w:rPr>
          <w:spacing w:val="-12"/>
          <w:sz w:val="20"/>
        </w:rPr>
        <w:t xml:space="preserve"> </w:t>
      </w:r>
      <w:r>
        <w:rPr>
          <w:sz w:val="20"/>
        </w:rPr>
        <w:t>been</w:t>
      </w:r>
      <w:r>
        <w:rPr>
          <w:spacing w:val="-11"/>
          <w:sz w:val="20"/>
        </w:rPr>
        <w:t xml:space="preserve"> </w:t>
      </w:r>
      <w:r>
        <w:rPr>
          <w:sz w:val="20"/>
        </w:rPr>
        <w:t xml:space="preserve">known in the </w:t>
      </w:r>
      <w:proofErr w:type="gramStart"/>
      <w:r>
        <w:rPr>
          <w:sz w:val="20"/>
        </w:rPr>
        <w:t>past;</w:t>
      </w:r>
      <w:proofErr w:type="gramEnd"/>
    </w:p>
    <w:p w14:paraId="7C806600" w14:textId="77777777" w:rsidR="00876F08" w:rsidRDefault="00876F08">
      <w:pPr>
        <w:pStyle w:val="BodyText"/>
        <w:spacing w:before="8"/>
        <w:rPr>
          <w:sz w:val="19"/>
        </w:rPr>
      </w:pPr>
    </w:p>
    <w:p w14:paraId="64D5FA7F" w14:textId="77777777" w:rsidR="00876F08" w:rsidRDefault="00000000">
      <w:pPr>
        <w:pStyle w:val="ListParagraph"/>
        <w:numPr>
          <w:ilvl w:val="0"/>
          <w:numId w:val="7"/>
        </w:numPr>
        <w:tabs>
          <w:tab w:val="left" w:pos="1199"/>
        </w:tabs>
        <w:ind w:right="557"/>
        <w:rPr>
          <w:sz w:val="20"/>
        </w:rPr>
      </w:pPr>
      <w:r>
        <w:rPr>
          <w:sz w:val="20"/>
        </w:rPr>
        <w:t>A full employment history - both paid and voluntary (if applicable), since leaving school, including any periods of further education or training (if applicable</w:t>
      </w:r>
      <w:proofErr w:type="gramStart"/>
      <w:r>
        <w:rPr>
          <w:sz w:val="20"/>
        </w:rPr>
        <w:t>);</w:t>
      </w:r>
      <w:proofErr w:type="gramEnd"/>
    </w:p>
    <w:p w14:paraId="7FF7B492" w14:textId="77777777" w:rsidR="00876F08" w:rsidRDefault="00876F08">
      <w:pPr>
        <w:pStyle w:val="BodyText"/>
        <w:spacing w:before="7"/>
        <w:rPr>
          <w:sz w:val="19"/>
        </w:rPr>
      </w:pPr>
    </w:p>
    <w:p w14:paraId="5CD74E75" w14:textId="77777777" w:rsidR="00876F08" w:rsidRDefault="00000000">
      <w:pPr>
        <w:pStyle w:val="ListParagraph"/>
        <w:numPr>
          <w:ilvl w:val="0"/>
          <w:numId w:val="7"/>
        </w:numPr>
        <w:tabs>
          <w:tab w:val="left" w:pos="1199"/>
        </w:tabs>
        <w:jc w:val="left"/>
        <w:rPr>
          <w:sz w:val="20"/>
        </w:rPr>
      </w:pPr>
      <w:r>
        <w:rPr>
          <w:sz w:val="20"/>
        </w:rPr>
        <w:t>Details</w:t>
      </w:r>
      <w:r>
        <w:rPr>
          <w:spacing w:val="-9"/>
          <w:sz w:val="20"/>
        </w:rPr>
        <w:t xml:space="preserve"> </w:t>
      </w:r>
      <w:r>
        <w:rPr>
          <w:sz w:val="20"/>
        </w:rPr>
        <w:t>of</w:t>
      </w:r>
      <w:r>
        <w:rPr>
          <w:spacing w:val="-8"/>
          <w:sz w:val="20"/>
        </w:rPr>
        <w:t xml:space="preserve"> </w:t>
      </w:r>
      <w:r>
        <w:rPr>
          <w:sz w:val="20"/>
        </w:rPr>
        <w:t>any</w:t>
      </w:r>
      <w:r>
        <w:rPr>
          <w:spacing w:val="-7"/>
          <w:sz w:val="20"/>
        </w:rPr>
        <w:t xml:space="preserve"> </w:t>
      </w:r>
      <w:r>
        <w:rPr>
          <w:sz w:val="20"/>
        </w:rPr>
        <w:t>relevant</w:t>
      </w:r>
      <w:r>
        <w:rPr>
          <w:spacing w:val="-8"/>
          <w:sz w:val="20"/>
        </w:rPr>
        <w:t xml:space="preserve"> </w:t>
      </w:r>
      <w:r>
        <w:rPr>
          <w:sz w:val="20"/>
        </w:rPr>
        <w:t>academic</w:t>
      </w:r>
      <w:r>
        <w:rPr>
          <w:spacing w:val="-7"/>
          <w:sz w:val="20"/>
        </w:rPr>
        <w:t xml:space="preserve"> </w:t>
      </w:r>
      <w:r>
        <w:rPr>
          <w:sz w:val="20"/>
        </w:rPr>
        <w:t>and/or</w:t>
      </w:r>
      <w:r>
        <w:rPr>
          <w:spacing w:val="-9"/>
          <w:sz w:val="20"/>
        </w:rPr>
        <w:t xml:space="preserve"> </w:t>
      </w:r>
      <w:r>
        <w:rPr>
          <w:sz w:val="20"/>
        </w:rPr>
        <w:t>vocational</w:t>
      </w:r>
      <w:r>
        <w:rPr>
          <w:spacing w:val="-7"/>
          <w:sz w:val="20"/>
        </w:rPr>
        <w:t xml:space="preserve"> </w:t>
      </w:r>
      <w:proofErr w:type="gramStart"/>
      <w:r>
        <w:rPr>
          <w:spacing w:val="-2"/>
          <w:sz w:val="20"/>
        </w:rPr>
        <w:t>qualifications;</w:t>
      </w:r>
      <w:proofErr w:type="gramEnd"/>
    </w:p>
    <w:p w14:paraId="4AE9BD70" w14:textId="77777777" w:rsidR="00876F08" w:rsidRDefault="00876F08">
      <w:pPr>
        <w:pStyle w:val="BodyText"/>
        <w:spacing w:before="6"/>
        <w:rPr>
          <w:sz w:val="19"/>
        </w:rPr>
      </w:pPr>
    </w:p>
    <w:p w14:paraId="041550DA" w14:textId="77777777" w:rsidR="00876F08" w:rsidRDefault="00000000">
      <w:pPr>
        <w:pStyle w:val="ListParagraph"/>
        <w:numPr>
          <w:ilvl w:val="0"/>
          <w:numId w:val="7"/>
        </w:numPr>
        <w:tabs>
          <w:tab w:val="left" w:pos="1199"/>
        </w:tabs>
        <w:spacing w:before="1"/>
        <w:jc w:val="left"/>
        <w:rPr>
          <w:sz w:val="20"/>
        </w:rPr>
      </w:pPr>
      <w:r>
        <w:rPr>
          <w:sz w:val="20"/>
        </w:rPr>
        <w:t>Both</w:t>
      </w:r>
      <w:r>
        <w:rPr>
          <w:spacing w:val="-10"/>
          <w:sz w:val="20"/>
        </w:rPr>
        <w:t xml:space="preserve"> </w:t>
      </w:r>
      <w:r>
        <w:rPr>
          <w:sz w:val="20"/>
        </w:rPr>
        <w:t>professional</w:t>
      </w:r>
      <w:r>
        <w:rPr>
          <w:spacing w:val="-8"/>
          <w:sz w:val="20"/>
        </w:rPr>
        <w:t xml:space="preserve"> </w:t>
      </w:r>
      <w:r>
        <w:rPr>
          <w:sz w:val="20"/>
        </w:rPr>
        <w:t>and</w:t>
      </w:r>
      <w:r>
        <w:rPr>
          <w:spacing w:val="-9"/>
          <w:sz w:val="20"/>
        </w:rPr>
        <w:t xml:space="preserve"> </w:t>
      </w:r>
      <w:r>
        <w:rPr>
          <w:sz w:val="20"/>
        </w:rPr>
        <w:t>character</w:t>
      </w:r>
      <w:r>
        <w:rPr>
          <w:spacing w:val="-9"/>
          <w:sz w:val="20"/>
        </w:rPr>
        <w:t xml:space="preserve"> </w:t>
      </w:r>
      <w:r>
        <w:rPr>
          <w:sz w:val="20"/>
        </w:rPr>
        <w:t>references;</w:t>
      </w:r>
      <w:r>
        <w:rPr>
          <w:spacing w:val="-5"/>
          <w:sz w:val="20"/>
        </w:rPr>
        <w:t xml:space="preserve"> and</w:t>
      </w:r>
    </w:p>
    <w:p w14:paraId="40CB6288" w14:textId="77777777" w:rsidR="00876F08" w:rsidRDefault="00876F08">
      <w:pPr>
        <w:pStyle w:val="BodyText"/>
        <w:spacing w:before="6"/>
        <w:rPr>
          <w:sz w:val="19"/>
        </w:rPr>
      </w:pPr>
    </w:p>
    <w:p w14:paraId="558FE31B" w14:textId="77777777" w:rsidR="00876F08" w:rsidRDefault="00000000">
      <w:pPr>
        <w:pStyle w:val="ListParagraph"/>
        <w:numPr>
          <w:ilvl w:val="0"/>
          <w:numId w:val="7"/>
        </w:numPr>
        <w:tabs>
          <w:tab w:val="left" w:pos="1199"/>
        </w:tabs>
        <w:ind w:right="556"/>
        <w:rPr>
          <w:sz w:val="20"/>
        </w:rPr>
      </w:pPr>
      <w:r>
        <w:rPr>
          <w:sz w:val="20"/>
        </w:rPr>
        <w:t>A</w:t>
      </w:r>
      <w:r>
        <w:rPr>
          <w:spacing w:val="-9"/>
          <w:sz w:val="20"/>
        </w:rPr>
        <w:t xml:space="preserve"> </w:t>
      </w:r>
      <w:r>
        <w:rPr>
          <w:sz w:val="20"/>
        </w:rPr>
        <w:t>declaration,</w:t>
      </w:r>
      <w:r>
        <w:rPr>
          <w:spacing w:val="-8"/>
          <w:sz w:val="20"/>
        </w:rPr>
        <w:t xml:space="preserve"> </w:t>
      </w:r>
      <w:r>
        <w:rPr>
          <w:sz w:val="20"/>
        </w:rPr>
        <w:t>as</w:t>
      </w:r>
      <w:r>
        <w:rPr>
          <w:spacing w:val="-9"/>
          <w:sz w:val="20"/>
        </w:rPr>
        <w:t xml:space="preserve"> </w:t>
      </w:r>
      <w:r>
        <w:rPr>
          <w:sz w:val="20"/>
        </w:rPr>
        <w:t>appropriate</w:t>
      </w:r>
      <w:r>
        <w:rPr>
          <w:spacing w:val="-9"/>
          <w:sz w:val="20"/>
        </w:rPr>
        <w:t xml:space="preserve"> </w:t>
      </w:r>
      <w:r>
        <w:rPr>
          <w:sz w:val="20"/>
        </w:rPr>
        <w:t>for</w:t>
      </w:r>
      <w:r>
        <w:rPr>
          <w:spacing w:val="-6"/>
          <w:sz w:val="20"/>
        </w:rPr>
        <w:t xml:space="preserve"> </w:t>
      </w:r>
      <w:r>
        <w:rPr>
          <w:sz w:val="20"/>
        </w:rPr>
        <w:t>the</w:t>
      </w:r>
      <w:r>
        <w:rPr>
          <w:spacing w:val="-8"/>
          <w:sz w:val="20"/>
        </w:rPr>
        <w:t xml:space="preserve"> </w:t>
      </w:r>
      <w:r>
        <w:rPr>
          <w:sz w:val="20"/>
        </w:rPr>
        <w:t>position,</w:t>
      </w:r>
      <w:r>
        <w:rPr>
          <w:spacing w:val="-8"/>
          <w:sz w:val="20"/>
        </w:rPr>
        <w:t xml:space="preserve"> </w:t>
      </w:r>
      <w:r>
        <w:rPr>
          <w:sz w:val="20"/>
        </w:rPr>
        <w:t>that</w:t>
      </w:r>
      <w:r>
        <w:rPr>
          <w:spacing w:val="-7"/>
          <w:sz w:val="20"/>
        </w:rPr>
        <w:t xml:space="preserve"> </w:t>
      </w:r>
      <w:r>
        <w:rPr>
          <w:sz w:val="20"/>
        </w:rPr>
        <w:t>the</w:t>
      </w:r>
      <w:r>
        <w:rPr>
          <w:spacing w:val="-8"/>
          <w:sz w:val="20"/>
        </w:rPr>
        <w:t xml:space="preserve"> </w:t>
      </w:r>
      <w:r>
        <w:rPr>
          <w:sz w:val="20"/>
        </w:rPr>
        <w:t>person</w:t>
      </w:r>
      <w:r>
        <w:rPr>
          <w:spacing w:val="-8"/>
          <w:sz w:val="20"/>
        </w:rPr>
        <w:t xml:space="preserve"> </w:t>
      </w:r>
      <w:r>
        <w:rPr>
          <w:sz w:val="20"/>
        </w:rPr>
        <w:t>has</w:t>
      </w:r>
      <w:r>
        <w:rPr>
          <w:spacing w:val="-9"/>
          <w:sz w:val="20"/>
        </w:rPr>
        <w:t xml:space="preserve"> </w:t>
      </w:r>
      <w:r>
        <w:rPr>
          <w:sz w:val="20"/>
        </w:rPr>
        <w:t>no</w:t>
      </w:r>
      <w:r>
        <w:rPr>
          <w:spacing w:val="-7"/>
          <w:sz w:val="20"/>
        </w:rPr>
        <w:t xml:space="preserve"> </w:t>
      </w:r>
      <w:r>
        <w:rPr>
          <w:sz w:val="20"/>
        </w:rPr>
        <w:t>convictions,</w:t>
      </w:r>
      <w:r>
        <w:rPr>
          <w:spacing w:val="-9"/>
          <w:sz w:val="20"/>
        </w:rPr>
        <w:t xml:space="preserve"> </w:t>
      </w:r>
      <w:r>
        <w:rPr>
          <w:sz w:val="20"/>
        </w:rPr>
        <w:t>cautions, or bind-overs or if they have, to provide details in a sealed envelope and marked 'Private and Confidential'.</w:t>
      </w:r>
    </w:p>
    <w:p w14:paraId="0C086BA3" w14:textId="77777777" w:rsidR="00876F08" w:rsidRDefault="00876F08">
      <w:pPr>
        <w:pStyle w:val="BodyText"/>
        <w:spacing w:before="8"/>
        <w:rPr>
          <w:sz w:val="19"/>
        </w:rPr>
      </w:pPr>
    </w:p>
    <w:p w14:paraId="3A16041D" w14:textId="77777777" w:rsidR="00876F08" w:rsidRDefault="00000000">
      <w:pPr>
        <w:pStyle w:val="ListParagraph"/>
        <w:numPr>
          <w:ilvl w:val="1"/>
          <w:numId w:val="10"/>
        </w:numPr>
        <w:tabs>
          <w:tab w:val="left" w:pos="971"/>
        </w:tabs>
        <w:ind w:hanging="852"/>
        <w:rPr>
          <w:sz w:val="20"/>
        </w:rPr>
      </w:pPr>
      <w:r>
        <w:rPr>
          <w:sz w:val="20"/>
        </w:rPr>
        <w:t>Incomplete</w:t>
      </w:r>
      <w:r>
        <w:rPr>
          <w:spacing w:val="-9"/>
          <w:sz w:val="20"/>
        </w:rPr>
        <w:t xml:space="preserve"> </w:t>
      </w:r>
      <w:r>
        <w:rPr>
          <w:sz w:val="20"/>
        </w:rPr>
        <w:t>application</w:t>
      </w:r>
      <w:r>
        <w:rPr>
          <w:spacing w:val="-7"/>
          <w:sz w:val="20"/>
        </w:rPr>
        <w:t xml:space="preserve"> </w:t>
      </w:r>
      <w:r>
        <w:rPr>
          <w:sz w:val="20"/>
        </w:rPr>
        <w:t>forms</w:t>
      </w:r>
      <w:r>
        <w:rPr>
          <w:spacing w:val="-8"/>
          <w:sz w:val="20"/>
        </w:rPr>
        <w:t xml:space="preserve"> </w:t>
      </w:r>
      <w:r>
        <w:rPr>
          <w:sz w:val="20"/>
        </w:rPr>
        <w:t>will</w:t>
      </w:r>
      <w:r>
        <w:rPr>
          <w:spacing w:val="-7"/>
          <w:sz w:val="20"/>
        </w:rPr>
        <w:t xml:space="preserve"> </w:t>
      </w:r>
      <w:r>
        <w:rPr>
          <w:sz w:val="20"/>
        </w:rPr>
        <w:t>not</w:t>
      </w:r>
      <w:r>
        <w:rPr>
          <w:spacing w:val="-9"/>
          <w:sz w:val="20"/>
        </w:rPr>
        <w:t xml:space="preserve"> </w:t>
      </w:r>
      <w:r>
        <w:rPr>
          <w:sz w:val="20"/>
        </w:rPr>
        <w:t>be</w:t>
      </w:r>
      <w:r>
        <w:rPr>
          <w:spacing w:val="-8"/>
          <w:sz w:val="20"/>
        </w:rPr>
        <w:t xml:space="preserve"> </w:t>
      </w:r>
      <w:r>
        <w:rPr>
          <w:spacing w:val="-2"/>
          <w:sz w:val="20"/>
        </w:rPr>
        <w:t>considered.</w:t>
      </w:r>
    </w:p>
    <w:p w14:paraId="79A89357" w14:textId="77777777" w:rsidR="00876F08" w:rsidRDefault="00876F08">
      <w:pPr>
        <w:pStyle w:val="BodyText"/>
        <w:spacing w:before="7"/>
        <w:rPr>
          <w:sz w:val="19"/>
        </w:rPr>
      </w:pPr>
    </w:p>
    <w:p w14:paraId="53296365" w14:textId="77777777" w:rsidR="00876F08" w:rsidRDefault="00000000">
      <w:pPr>
        <w:pStyle w:val="ListParagraph"/>
        <w:numPr>
          <w:ilvl w:val="1"/>
          <w:numId w:val="10"/>
        </w:numPr>
        <w:tabs>
          <w:tab w:val="left" w:pos="969"/>
          <w:tab w:val="left" w:pos="971"/>
        </w:tabs>
        <w:ind w:right="551"/>
        <w:jc w:val="both"/>
        <w:rPr>
          <w:sz w:val="20"/>
        </w:rPr>
      </w:pPr>
      <w:r>
        <w:rPr>
          <w:sz w:val="20"/>
        </w:rPr>
        <w:t>It is a criminal offence for anyone to seek or accept work in regulated activity knowing that they</w:t>
      </w:r>
      <w:r>
        <w:rPr>
          <w:spacing w:val="-5"/>
          <w:sz w:val="20"/>
        </w:rPr>
        <w:t xml:space="preserve"> </w:t>
      </w:r>
      <w:r>
        <w:rPr>
          <w:sz w:val="20"/>
        </w:rPr>
        <w:t>are</w:t>
      </w:r>
      <w:r>
        <w:rPr>
          <w:spacing w:val="-6"/>
          <w:sz w:val="20"/>
        </w:rPr>
        <w:t xml:space="preserve"> </w:t>
      </w:r>
      <w:r>
        <w:rPr>
          <w:sz w:val="20"/>
        </w:rPr>
        <w:t>barred</w:t>
      </w:r>
      <w:r>
        <w:rPr>
          <w:spacing w:val="-5"/>
          <w:sz w:val="20"/>
        </w:rPr>
        <w:t xml:space="preserve"> </w:t>
      </w:r>
      <w:r>
        <w:rPr>
          <w:sz w:val="20"/>
        </w:rPr>
        <w:t>from</w:t>
      </w:r>
      <w:r>
        <w:rPr>
          <w:spacing w:val="-6"/>
          <w:sz w:val="20"/>
        </w:rPr>
        <w:t xml:space="preserve"> </w:t>
      </w:r>
      <w:r>
        <w:rPr>
          <w:sz w:val="20"/>
        </w:rPr>
        <w:t>working</w:t>
      </w:r>
      <w:r>
        <w:rPr>
          <w:spacing w:val="-6"/>
          <w:sz w:val="20"/>
        </w:rPr>
        <w:t xml:space="preserve"> </w:t>
      </w:r>
      <w:r>
        <w:rPr>
          <w:sz w:val="20"/>
        </w:rPr>
        <w:t>with</w:t>
      </w:r>
      <w:r>
        <w:rPr>
          <w:spacing w:val="-5"/>
          <w:sz w:val="20"/>
        </w:rPr>
        <w:t xml:space="preserve"> </w:t>
      </w:r>
      <w:r>
        <w:rPr>
          <w:sz w:val="20"/>
        </w:rPr>
        <w:t>children;</w:t>
      </w:r>
      <w:r>
        <w:rPr>
          <w:spacing w:val="-6"/>
          <w:sz w:val="20"/>
        </w:rPr>
        <w:t xml:space="preserve"> </w:t>
      </w:r>
      <w:r>
        <w:rPr>
          <w:sz w:val="20"/>
        </w:rPr>
        <w:t>and</w:t>
      </w:r>
      <w:r>
        <w:rPr>
          <w:spacing w:val="-6"/>
          <w:sz w:val="20"/>
        </w:rPr>
        <w:t xml:space="preserve"> </w:t>
      </w:r>
      <w:r>
        <w:rPr>
          <w:sz w:val="20"/>
        </w:rPr>
        <w:t>for</w:t>
      </w:r>
      <w:r>
        <w:rPr>
          <w:spacing w:val="-6"/>
          <w:sz w:val="20"/>
        </w:rPr>
        <w:t xml:space="preserve"> </w:t>
      </w:r>
      <w:r>
        <w:rPr>
          <w:sz w:val="20"/>
        </w:rPr>
        <w:t>an</w:t>
      </w:r>
      <w:r>
        <w:rPr>
          <w:spacing w:val="-5"/>
          <w:sz w:val="20"/>
        </w:rPr>
        <w:t xml:space="preserve"> </w:t>
      </w:r>
      <w:r>
        <w:rPr>
          <w:sz w:val="20"/>
        </w:rPr>
        <w:t>employer</w:t>
      </w:r>
      <w:r>
        <w:rPr>
          <w:spacing w:val="-6"/>
          <w:sz w:val="20"/>
        </w:rPr>
        <w:t xml:space="preserve"> </w:t>
      </w:r>
      <w:r>
        <w:rPr>
          <w:sz w:val="20"/>
        </w:rPr>
        <w:t>to</w:t>
      </w:r>
      <w:r>
        <w:rPr>
          <w:spacing w:val="-7"/>
          <w:sz w:val="20"/>
        </w:rPr>
        <w:t xml:space="preserve"> </w:t>
      </w:r>
      <w:r>
        <w:rPr>
          <w:sz w:val="20"/>
        </w:rPr>
        <w:t>offer</w:t>
      </w:r>
      <w:r>
        <w:rPr>
          <w:spacing w:val="-6"/>
          <w:sz w:val="20"/>
        </w:rPr>
        <w:t xml:space="preserve"> </w:t>
      </w:r>
      <w:r>
        <w:rPr>
          <w:sz w:val="20"/>
        </w:rPr>
        <w:t>work</w:t>
      </w:r>
      <w:r>
        <w:rPr>
          <w:spacing w:val="-5"/>
          <w:sz w:val="20"/>
        </w:rPr>
        <w:t xml:space="preserve"> </w:t>
      </w:r>
      <w:proofErr w:type="gramStart"/>
      <w:r>
        <w:rPr>
          <w:sz w:val="20"/>
        </w:rPr>
        <w:t>to,</w:t>
      </w:r>
      <w:r>
        <w:rPr>
          <w:spacing w:val="-6"/>
          <w:sz w:val="20"/>
        </w:rPr>
        <w:t xml:space="preserve"> </w:t>
      </w:r>
      <w:r>
        <w:rPr>
          <w:sz w:val="20"/>
        </w:rPr>
        <w:t>or</w:t>
      </w:r>
      <w:proofErr w:type="gramEnd"/>
      <w:r>
        <w:rPr>
          <w:spacing w:val="-6"/>
          <w:sz w:val="20"/>
        </w:rPr>
        <w:t xml:space="preserve"> </w:t>
      </w:r>
      <w:r>
        <w:rPr>
          <w:sz w:val="20"/>
        </w:rPr>
        <w:t>employ</w:t>
      </w:r>
      <w:r>
        <w:rPr>
          <w:spacing w:val="-5"/>
          <w:sz w:val="20"/>
        </w:rPr>
        <w:t xml:space="preserve"> </w:t>
      </w:r>
      <w:r>
        <w:rPr>
          <w:sz w:val="20"/>
        </w:rPr>
        <w:t>a person in a regulated position knowing that the person is barred from working with children. All applicants will be made aware that providing false information is an offence, and could result in the application being rejected, or summary dismissal, or the requirement for a volunteer</w:t>
      </w:r>
      <w:r>
        <w:rPr>
          <w:spacing w:val="-6"/>
          <w:sz w:val="20"/>
        </w:rPr>
        <w:t xml:space="preserve"> </w:t>
      </w:r>
      <w:r>
        <w:rPr>
          <w:sz w:val="20"/>
        </w:rPr>
        <w:t>to</w:t>
      </w:r>
      <w:r>
        <w:rPr>
          <w:spacing w:val="-7"/>
          <w:sz w:val="20"/>
        </w:rPr>
        <w:t xml:space="preserve"> </w:t>
      </w:r>
      <w:r>
        <w:rPr>
          <w:sz w:val="20"/>
        </w:rPr>
        <w:t>cease</w:t>
      </w:r>
      <w:r>
        <w:rPr>
          <w:spacing w:val="-6"/>
          <w:sz w:val="20"/>
        </w:rPr>
        <w:t xml:space="preserve"> </w:t>
      </w:r>
      <w:r>
        <w:rPr>
          <w:sz w:val="20"/>
        </w:rPr>
        <w:t>to</w:t>
      </w:r>
      <w:r>
        <w:rPr>
          <w:spacing w:val="-7"/>
          <w:sz w:val="20"/>
        </w:rPr>
        <w:t xml:space="preserve"> </w:t>
      </w:r>
      <w:r>
        <w:rPr>
          <w:sz w:val="20"/>
        </w:rPr>
        <w:t>carry</w:t>
      </w:r>
      <w:r>
        <w:rPr>
          <w:spacing w:val="-5"/>
          <w:sz w:val="20"/>
        </w:rPr>
        <w:t xml:space="preserve"> </w:t>
      </w:r>
      <w:r>
        <w:rPr>
          <w:sz w:val="20"/>
        </w:rPr>
        <w:t>out</w:t>
      </w:r>
      <w:r>
        <w:rPr>
          <w:spacing w:val="-6"/>
          <w:sz w:val="20"/>
        </w:rPr>
        <w:t xml:space="preserve"> </w:t>
      </w:r>
      <w:r>
        <w:rPr>
          <w:sz w:val="20"/>
        </w:rPr>
        <w:t>their</w:t>
      </w:r>
      <w:r>
        <w:rPr>
          <w:spacing w:val="-6"/>
          <w:sz w:val="20"/>
        </w:rPr>
        <w:t xml:space="preserve"> </w:t>
      </w:r>
      <w:r>
        <w:rPr>
          <w:sz w:val="20"/>
        </w:rPr>
        <w:t>role,</w:t>
      </w:r>
      <w:r>
        <w:rPr>
          <w:spacing w:val="-6"/>
          <w:sz w:val="20"/>
        </w:rPr>
        <w:t xml:space="preserve"> </w:t>
      </w:r>
      <w:r>
        <w:rPr>
          <w:sz w:val="20"/>
        </w:rPr>
        <w:t>if</w:t>
      </w:r>
      <w:r>
        <w:rPr>
          <w:spacing w:val="-6"/>
          <w:sz w:val="20"/>
        </w:rPr>
        <w:t xml:space="preserve"> </w:t>
      </w:r>
      <w:r>
        <w:rPr>
          <w:sz w:val="20"/>
        </w:rPr>
        <w:t>the</w:t>
      </w:r>
      <w:r>
        <w:rPr>
          <w:spacing w:val="-6"/>
          <w:sz w:val="20"/>
        </w:rPr>
        <w:t xml:space="preserve"> </w:t>
      </w:r>
      <w:r>
        <w:rPr>
          <w:sz w:val="20"/>
        </w:rPr>
        <w:t>applicant</w:t>
      </w:r>
      <w:r>
        <w:rPr>
          <w:spacing w:val="-6"/>
          <w:sz w:val="20"/>
        </w:rPr>
        <w:t xml:space="preserve"> </w:t>
      </w:r>
      <w:r>
        <w:rPr>
          <w:sz w:val="20"/>
        </w:rPr>
        <w:t>has</w:t>
      </w:r>
      <w:r>
        <w:rPr>
          <w:spacing w:val="-7"/>
          <w:sz w:val="20"/>
        </w:rPr>
        <w:t xml:space="preserve"> </w:t>
      </w:r>
      <w:r>
        <w:rPr>
          <w:sz w:val="20"/>
        </w:rPr>
        <w:t>been</w:t>
      </w:r>
      <w:r>
        <w:rPr>
          <w:spacing w:val="-5"/>
          <w:sz w:val="20"/>
        </w:rPr>
        <w:t xml:space="preserve"> </w:t>
      </w:r>
      <w:r>
        <w:rPr>
          <w:sz w:val="20"/>
        </w:rPr>
        <w:t>selected</w:t>
      </w:r>
      <w:r>
        <w:rPr>
          <w:spacing w:val="-6"/>
          <w:sz w:val="20"/>
        </w:rPr>
        <w:t xml:space="preserve"> </w:t>
      </w:r>
      <w:r>
        <w:rPr>
          <w:sz w:val="20"/>
        </w:rPr>
        <w:t>or</w:t>
      </w:r>
      <w:r>
        <w:rPr>
          <w:spacing w:val="-6"/>
          <w:sz w:val="20"/>
        </w:rPr>
        <w:t xml:space="preserve"> </w:t>
      </w:r>
      <w:r>
        <w:rPr>
          <w:sz w:val="20"/>
        </w:rPr>
        <w:t>recruited,</w:t>
      </w:r>
      <w:r>
        <w:rPr>
          <w:spacing w:val="-6"/>
          <w:sz w:val="20"/>
        </w:rPr>
        <w:t xml:space="preserve"> </w:t>
      </w:r>
      <w:r>
        <w:rPr>
          <w:sz w:val="20"/>
        </w:rPr>
        <w:t>and referral to the police and/or the DBS.</w:t>
      </w:r>
    </w:p>
    <w:p w14:paraId="75D6FE04" w14:textId="77777777" w:rsidR="00876F08" w:rsidRDefault="00876F08">
      <w:pPr>
        <w:pStyle w:val="BodyText"/>
        <w:spacing w:before="7"/>
        <w:rPr>
          <w:sz w:val="19"/>
        </w:rPr>
      </w:pPr>
    </w:p>
    <w:p w14:paraId="53DBE7F9" w14:textId="77777777" w:rsidR="00876F08" w:rsidRDefault="00000000">
      <w:pPr>
        <w:pStyle w:val="ListParagraph"/>
        <w:numPr>
          <w:ilvl w:val="1"/>
          <w:numId w:val="10"/>
        </w:numPr>
        <w:tabs>
          <w:tab w:val="left" w:pos="969"/>
          <w:tab w:val="left" w:pos="971"/>
        </w:tabs>
        <w:ind w:right="551"/>
        <w:jc w:val="both"/>
        <w:rPr>
          <w:sz w:val="20"/>
        </w:rPr>
      </w:pPr>
      <w:r>
        <w:rPr>
          <w:sz w:val="20"/>
        </w:rPr>
        <w:t>Applicants</w:t>
      </w:r>
      <w:r>
        <w:rPr>
          <w:spacing w:val="-7"/>
          <w:sz w:val="20"/>
        </w:rPr>
        <w:t xml:space="preserve"> </w:t>
      </w:r>
      <w:r>
        <w:rPr>
          <w:sz w:val="20"/>
        </w:rPr>
        <w:t>for</w:t>
      </w:r>
      <w:r>
        <w:rPr>
          <w:spacing w:val="-6"/>
          <w:sz w:val="20"/>
        </w:rPr>
        <w:t xml:space="preserve"> </w:t>
      </w:r>
      <w:proofErr w:type="gramStart"/>
      <w:r>
        <w:rPr>
          <w:sz w:val="20"/>
        </w:rPr>
        <w:t>volunteering</w:t>
      </w:r>
      <w:proofErr w:type="gramEnd"/>
      <w:r>
        <w:rPr>
          <w:spacing w:val="-6"/>
          <w:sz w:val="20"/>
        </w:rPr>
        <w:t xml:space="preserve"> </w:t>
      </w:r>
      <w:r>
        <w:rPr>
          <w:sz w:val="20"/>
        </w:rPr>
        <w:t>vacancies</w:t>
      </w:r>
      <w:r>
        <w:rPr>
          <w:spacing w:val="-7"/>
          <w:sz w:val="20"/>
        </w:rPr>
        <w:t xml:space="preserve"> </w:t>
      </w:r>
      <w:r>
        <w:rPr>
          <w:sz w:val="20"/>
        </w:rPr>
        <w:t>will</w:t>
      </w:r>
      <w:r>
        <w:rPr>
          <w:spacing w:val="-5"/>
          <w:sz w:val="20"/>
        </w:rPr>
        <w:t xml:space="preserve"> </w:t>
      </w:r>
      <w:r>
        <w:rPr>
          <w:sz w:val="20"/>
        </w:rPr>
        <w:t>be</w:t>
      </w:r>
      <w:r>
        <w:rPr>
          <w:spacing w:val="-6"/>
          <w:sz w:val="20"/>
        </w:rPr>
        <w:t xml:space="preserve"> </w:t>
      </w:r>
      <w:r>
        <w:rPr>
          <w:sz w:val="20"/>
        </w:rPr>
        <w:t>offered</w:t>
      </w:r>
      <w:r>
        <w:rPr>
          <w:spacing w:val="-6"/>
          <w:sz w:val="20"/>
        </w:rPr>
        <w:t xml:space="preserve"> </w:t>
      </w:r>
      <w:r>
        <w:rPr>
          <w:sz w:val="20"/>
        </w:rPr>
        <w:t>an</w:t>
      </w:r>
      <w:r>
        <w:rPr>
          <w:spacing w:val="-5"/>
          <w:sz w:val="20"/>
        </w:rPr>
        <w:t xml:space="preserve"> </w:t>
      </w:r>
      <w:r>
        <w:rPr>
          <w:sz w:val="20"/>
        </w:rPr>
        <w:t>opportunity</w:t>
      </w:r>
      <w:r>
        <w:rPr>
          <w:spacing w:val="-5"/>
          <w:sz w:val="20"/>
        </w:rPr>
        <w:t xml:space="preserve"> </w:t>
      </w:r>
      <w:r>
        <w:rPr>
          <w:sz w:val="20"/>
        </w:rPr>
        <w:t>to</w:t>
      </w:r>
      <w:r>
        <w:rPr>
          <w:spacing w:val="-7"/>
          <w:sz w:val="20"/>
        </w:rPr>
        <w:t xml:space="preserve"> </w:t>
      </w:r>
      <w:r>
        <w:rPr>
          <w:sz w:val="20"/>
        </w:rPr>
        <w:t>speak</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member of the Charity team for an informal discussion about the role, and to ask any questions they may have.</w:t>
      </w:r>
    </w:p>
    <w:p w14:paraId="365F1380" w14:textId="77777777" w:rsidR="00876F08" w:rsidRDefault="00876F08">
      <w:pPr>
        <w:pStyle w:val="BodyText"/>
        <w:spacing w:before="8"/>
        <w:rPr>
          <w:sz w:val="19"/>
        </w:rPr>
      </w:pPr>
    </w:p>
    <w:p w14:paraId="787BD962" w14:textId="77777777" w:rsidR="00876F08" w:rsidRDefault="00000000">
      <w:pPr>
        <w:pStyle w:val="Heading1"/>
        <w:numPr>
          <w:ilvl w:val="0"/>
          <w:numId w:val="10"/>
        </w:numPr>
        <w:tabs>
          <w:tab w:val="left" w:pos="971"/>
        </w:tabs>
        <w:ind w:hanging="852"/>
        <w:rPr>
          <w:u w:val="none"/>
        </w:rPr>
      </w:pPr>
      <w:r>
        <w:rPr>
          <w:spacing w:val="-2"/>
        </w:rPr>
        <w:t>References</w:t>
      </w:r>
    </w:p>
    <w:p w14:paraId="424F742C" w14:textId="77777777" w:rsidR="00876F08" w:rsidRDefault="00876F08">
      <w:pPr>
        <w:pStyle w:val="BodyText"/>
        <w:spacing w:before="7"/>
        <w:rPr>
          <w:b/>
          <w:sz w:val="19"/>
        </w:rPr>
      </w:pPr>
    </w:p>
    <w:p w14:paraId="7D28814A" w14:textId="30E6A11B" w:rsidR="00876F08" w:rsidRDefault="00000000">
      <w:pPr>
        <w:pStyle w:val="ListParagraph"/>
        <w:numPr>
          <w:ilvl w:val="1"/>
          <w:numId w:val="10"/>
        </w:numPr>
        <w:tabs>
          <w:tab w:val="left" w:pos="969"/>
          <w:tab w:val="left" w:pos="971"/>
        </w:tabs>
        <w:ind w:right="555"/>
        <w:jc w:val="both"/>
        <w:rPr>
          <w:sz w:val="20"/>
        </w:rPr>
      </w:pPr>
      <w:r>
        <w:rPr>
          <w:sz w:val="20"/>
        </w:rPr>
        <w:t xml:space="preserve">All offers of employment or volunteering will be subject to the receipt of a minimum of two independent references which are considered satisfactory by the </w:t>
      </w:r>
      <w:r w:rsidR="00B233BF">
        <w:rPr>
          <w:sz w:val="20"/>
        </w:rPr>
        <w:t>academy</w:t>
      </w:r>
      <w:r>
        <w:rPr>
          <w:sz w:val="20"/>
        </w:rPr>
        <w:t>.</w:t>
      </w:r>
      <w:r>
        <w:rPr>
          <w:spacing w:val="40"/>
          <w:sz w:val="20"/>
        </w:rPr>
        <w:t xml:space="preserve"> </w:t>
      </w:r>
      <w:r>
        <w:rPr>
          <w:sz w:val="20"/>
        </w:rPr>
        <w:t>One reference must</w:t>
      </w:r>
      <w:r>
        <w:rPr>
          <w:spacing w:val="34"/>
          <w:sz w:val="20"/>
        </w:rPr>
        <w:t xml:space="preserve"> </w:t>
      </w:r>
      <w:r>
        <w:rPr>
          <w:sz w:val="20"/>
        </w:rPr>
        <w:t>be</w:t>
      </w:r>
      <w:r>
        <w:rPr>
          <w:spacing w:val="35"/>
          <w:sz w:val="20"/>
        </w:rPr>
        <w:t xml:space="preserve"> </w:t>
      </w:r>
      <w:r>
        <w:rPr>
          <w:sz w:val="20"/>
        </w:rPr>
        <w:t>from</w:t>
      </w:r>
      <w:r>
        <w:rPr>
          <w:spacing w:val="36"/>
          <w:sz w:val="20"/>
        </w:rPr>
        <w:t xml:space="preserve"> </w:t>
      </w:r>
      <w:r>
        <w:rPr>
          <w:sz w:val="20"/>
        </w:rPr>
        <w:t>the</w:t>
      </w:r>
      <w:r>
        <w:rPr>
          <w:spacing w:val="36"/>
          <w:sz w:val="20"/>
        </w:rPr>
        <w:t xml:space="preserve"> </w:t>
      </w:r>
      <w:r>
        <w:rPr>
          <w:sz w:val="20"/>
        </w:rPr>
        <w:t>applicant's</w:t>
      </w:r>
      <w:r>
        <w:rPr>
          <w:spacing w:val="35"/>
          <w:sz w:val="20"/>
        </w:rPr>
        <w:t xml:space="preserve"> </w:t>
      </w:r>
      <w:r>
        <w:rPr>
          <w:sz w:val="20"/>
        </w:rPr>
        <w:t>current</w:t>
      </w:r>
      <w:r>
        <w:rPr>
          <w:spacing w:val="35"/>
          <w:sz w:val="20"/>
        </w:rPr>
        <w:t xml:space="preserve"> </w:t>
      </w:r>
      <w:r>
        <w:rPr>
          <w:sz w:val="20"/>
        </w:rPr>
        <w:t>or</w:t>
      </w:r>
      <w:r>
        <w:rPr>
          <w:spacing w:val="35"/>
          <w:sz w:val="20"/>
        </w:rPr>
        <w:t xml:space="preserve"> </w:t>
      </w:r>
      <w:r>
        <w:rPr>
          <w:sz w:val="20"/>
        </w:rPr>
        <w:t>most</w:t>
      </w:r>
      <w:r>
        <w:rPr>
          <w:spacing w:val="34"/>
          <w:sz w:val="20"/>
        </w:rPr>
        <w:t xml:space="preserve"> </w:t>
      </w:r>
      <w:r>
        <w:rPr>
          <w:sz w:val="20"/>
        </w:rPr>
        <w:t>recent</w:t>
      </w:r>
      <w:r>
        <w:rPr>
          <w:spacing w:val="35"/>
          <w:sz w:val="20"/>
        </w:rPr>
        <w:t xml:space="preserve"> </w:t>
      </w:r>
      <w:r>
        <w:rPr>
          <w:sz w:val="20"/>
        </w:rPr>
        <w:t>employer</w:t>
      </w:r>
      <w:r>
        <w:rPr>
          <w:spacing w:val="35"/>
          <w:sz w:val="20"/>
        </w:rPr>
        <w:t xml:space="preserve"> </w:t>
      </w:r>
      <w:r>
        <w:rPr>
          <w:sz w:val="20"/>
        </w:rPr>
        <w:t>or</w:t>
      </w:r>
      <w:r>
        <w:rPr>
          <w:spacing w:val="35"/>
          <w:sz w:val="20"/>
        </w:rPr>
        <w:t xml:space="preserve"> </w:t>
      </w:r>
      <w:r>
        <w:rPr>
          <w:sz w:val="20"/>
        </w:rPr>
        <w:t>deployer</w:t>
      </w:r>
      <w:r>
        <w:rPr>
          <w:spacing w:val="35"/>
          <w:sz w:val="20"/>
        </w:rPr>
        <w:t xml:space="preserve"> </w:t>
      </w:r>
      <w:r>
        <w:rPr>
          <w:sz w:val="20"/>
        </w:rPr>
        <w:t>(in</w:t>
      </w:r>
      <w:r>
        <w:rPr>
          <w:spacing w:val="36"/>
          <w:sz w:val="20"/>
        </w:rPr>
        <w:t xml:space="preserve"> </w:t>
      </w:r>
      <w:r>
        <w:rPr>
          <w:sz w:val="20"/>
        </w:rPr>
        <w:t>respect</w:t>
      </w:r>
      <w:r>
        <w:rPr>
          <w:spacing w:val="35"/>
          <w:sz w:val="20"/>
        </w:rPr>
        <w:t xml:space="preserve"> </w:t>
      </w:r>
      <w:r>
        <w:rPr>
          <w:sz w:val="20"/>
        </w:rPr>
        <w:t>of</w:t>
      </w:r>
    </w:p>
    <w:p w14:paraId="15F4F4C3" w14:textId="77777777" w:rsidR="00876F08" w:rsidRDefault="00876F08">
      <w:pPr>
        <w:jc w:val="both"/>
        <w:rPr>
          <w:sz w:val="20"/>
        </w:rPr>
        <w:sectPr w:rsidR="00876F08">
          <w:pgSz w:w="11910" w:h="16840"/>
          <w:pgMar w:top="1200" w:right="480" w:bottom="280" w:left="920" w:header="720" w:footer="720" w:gutter="0"/>
          <w:cols w:space="720"/>
        </w:sectPr>
      </w:pPr>
    </w:p>
    <w:p w14:paraId="715EA07F" w14:textId="77777777" w:rsidR="00876F08" w:rsidRDefault="00000000">
      <w:pPr>
        <w:pStyle w:val="BodyText"/>
        <w:spacing w:before="83"/>
        <w:ind w:left="971" w:right="557"/>
        <w:jc w:val="both"/>
      </w:pPr>
      <w:r>
        <w:lastRenderedPageBreak/>
        <w:t>volunteering),</w:t>
      </w:r>
      <w:r>
        <w:rPr>
          <w:spacing w:val="-5"/>
        </w:rPr>
        <w:t xml:space="preserve"> </w:t>
      </w:r>
      <w:r>
        <w:t>if</w:t>
      </w:r>
      <w:r>
        <w:rPr>
          <w:spacing w:val="-5"/>
        </w:rPr>
        <w:t xml:space="preserve"> </w:t>
      </w:r>
      <w:r>
        <w:t>applicable.</w:t>
      </w:r>
      <w:r>
        <w:rPr>
          <w:spacing w:val="-5"/>
        </w:rPr>
        <w:t xml:space="preserve"> </w:t>
      </w:r>
      <w:r>
        <w:t>If</w:t>
      </w:r>
      <w:r>
        <w:rPr>
          <w:spacing w:val="-5"/>
        </w:rPr>
        <w:t xml:space="preserve"> </w:t>
      </w:r>
      <w:r>
        <w:t>the</w:t>
      </w:r>
      <w:r>
        <w:rPr>
          <w:spacing w:val="-5"/>
        </w:rPr>
        <w:t xml:space="preserve"> </w:t>
      </w:r>
      <w:r>
        <w:t>applicant's</w:t>
      </w:r>
      <w:r>
        <w:rPr>
          <w:spacing w:val="-5"/>
        </w:rPr>
        <w:t xml:space="preserve"> </w:t>
      </w:r>
      <w:r>
        <w:t>current</w:t>
      </w:r>
      <w:r>
        <w:rPr>
          <w:spacing w:val="-5"/>
        </w:rPr>
        <w:t xml:space="preserve"> </w:t>
      </w:r>
      <w:r>
        <w:t>or</w:t>
      </w:r>
      <w:r>
        <w:rPr>
          <w:spacing w:val="-5"/>
        </w:rPr>
        <w:t xml:space="preserve"> </w:t>
      </w:r>
      <w:r>
        <w:t>most</w:t>
      </w:r>
      <w:r>
        <w:rPr>
          <w:spacing w:val="-5"/>
        </w:rPr>
        <w:t xml:space="preserve"> </w:t>
      </w:r>
      <w:r>
        <w:t>recent</w:t>
      </w:r>
      <w:r>
        <w:rPr>
          <w:spacing w:val="-5"/>
        </w:rPr>
        <w:t xml:space="preserve"> </w:t>
      </w:r>
      <w:r>
        <w:t>role</w:t>
      </w:r>
      <w:r>
        <w:rPr>
          <w:spacing w:val="-5"/>
        </w:rPr>
        <w:t xml:space="preserve"> </w:t>
      </w:r>
      <w:r>
        <w:t>does/did</w:t>
      </w:r>
      <w:r>
        <w:rPr>
          <w:spacing w:val="-5"/>
        </w:rPr>
        <w:t xml:space="preserve"> </w:t>
      </w:r>
      <w:r>
        <w:t>not</w:t>
      </w:r>
      <w:r>
        <w:rPr>
          <w:spacing w:val="-5"/>
        </w:rPr>
        <w:t xml:space="preserve"> </w:t>
      </w:r>
      <w:r>
        <w:t>involve work</w:t>
      </w:r>
      <w:r>
        <w:rPr>
          <w:spacing w:val="-6"/>
        </w:rPr>
        <w:t xml:space="preserve"> </w:t>
      </w:r>
      <w:r>
        <w:t>with</w:t>
      </w:r>
      <w:r>
        <w:rPr>
          <w:spacing w:val="-6"/>
        </w:rPr>
        <w:t xml:space="preserve"> </w:t>
      </w:r>
      <w:r>
        <w:t>children</w:t>
      </w:r>
      <w:r>
        <w:rPr>
          <w:spacing w:val="-4"/>
        </w:rPr>
        <w:t xml:space="preserve"> </w:t>
      </w:r>
      <w:r>
        <w:t>and</w:t>
      </w:r>
      <w:r>
        <w:rPr>
          <w:spacing w:val="-7"/>
        </w:rPr>
        <w:t xml:space="preserve"> </w:t>
      </w:r>
      <w:r>
        <w:t>young</w:t>
      </w:r>
      <w:r>
        <w:rPr>
          <w:spacing w:val="-7"/>
        </w:rPr>
        <w:t xml:space="preserve"> </w:t>
      </w:r>
      <w:r>
        <w:t>people,</w:t>
      </w:r>
      <w:r>
        <w:rPr>
          <w:spacing w:val="-7"/>
        </w:rPr>
        <w:t xml:space="preserve"> </w:t>
      </w:r>
      <w:r>
        <w:t>but</w:t>
      </w:r>
      <w:r>
        <w:rPr>
          <w:spacing w:val="-7"/>
        </w:rPr>
        <w:t xml:space="preserve"> </w:t>
      </w:r>
      <w:r>
        <w:t>the</w:t>
      </w:r>
      <w:r>
        <w:rPr>
          <w:spacing w:val="-7"/>
        </w:rPr>
        <w:t xml:space="preserve"> </w:t>
      </w:r>
      <w:r>
        <w:t>applicant</w:t>
      </w:r>
      <w:r>
        <w:rPr>
          <w:spacing w:val="-7"/>
        </w:rPr>
        <w:t xml:space="preserve"> </w:t>
      </w:r>
      <w:r>
        <w:t>has</w:t>
      </w:r>
      <w:r>
        <w:rPr>
          <w:spacing w:val="-7"/>
        </w:rPr>
        <w:t xml:space="preserve"> </w:t>
      </w:r>
      <w:r>
        <w:t>worked</w:t>
      </w:r>
      <w:r>
        <w:rPr>
          <w:spacing w:val="-7"/>
        </w:rPr>
        <w:t xml:space="preserve"> </w:t>
      </w:r>
      <w:r>
        <w:t>with</w:t>
      </w:r>
      <w:r>
        <w:rPr>
          <w:spacing w:val="-6"/>
        </w:rPr>
        <w:t xml:space="preserve"> </w:t>
      </w:r>
      <w:r>
        <w:t>children</w:t>
      </w:r>
      <w:r>
        <w:rPr>
          <w:spacing w:val="-6"/>
        </w:rPr>
        <w:t xml:space="preserve"> </w:t>
      </w:r>
      <w:r>
        <w:t>and</w:t>
      </w:r>
      <w:r>
        <w:rPr>
          <w:spacing w:val="-7"/>
        </w:rPr>
        <w:t xml:space="preserve"> </w:t>
      </w:r>
      <w:r>
        <w:t>young people in the past, then the second reference should be from the employer or deployer of that</w:t>
      </w:r>
      <w:r>
        <w:rPr>
          <w:spacing w:val="-8"/>
        </w:rPr>
        <w:t xml:space="preserve"> </w:t>
      </w:r>
      <w:r>
        <w:t>role</w:t>
      </w:r>
      <w:r>
        <w:rPr>
          <w:spacing w:val="-7"/>
        </w:rPr>
        <w:t xml:space="preserve"> </w:t>
      </w:r>
      <w:r>
        <w:t>who</w:t>
      </w:r>
      <w:r>
        <w:rPr>
          <w:spacing w:val="-8"/>
        </w:rPr>
        <w:t xml:space="preserve"> </w:t>
      </w:r>
      <w:r>
        <w:t>can</w:t>
      </w:r>
      <w:r>
        <w:rPr>
          <w:spacing w:val="-7"/>
        </w:rPr>
        <w:t xml:space="preserve"> </w:t>
      </w:r>
      <w:r>
        <w:t>comment</w:t>
      </w:r>
      <w:r>
        <w:rPr>
          <w:spacing w:val="-8"/>
        </w:rPr>
        <w:t xml:space="preserve"> </w:t>
      </w:r>
      <w:r>
        <w:t>on</w:t>
      </w:r>
      <w:r>
        <w:rPr>
          <w:spacing w:val="-7"/>
        </w:rPr>
        <w:t xml:space="preserve"> </w:t>
      </w:r>
      <w:r>
        <w:t>their</w:t>
      </w:r>
      <w:r>
        <w:rPr>
          <w:spacing w:val="-7"/>
        </w:rPr>
        <w:t xml:space="preserve"> </w:t>
      </w:r>
      <w:r>
        <w:t>previous</w:t>
      </w:r>
      <w:r>
        <w:rPr>
          <w:spacing w:val="-8"/>
        </w:rPr>
        <w:t xml:space="preserve"> </w:t>
      </w:r>
      <w:r>
        <w:t>work</w:t>
      </w:r>
      <w:r>
        <w:rPr>
          <w:spacing w:val="-7"/>
        </w:rPr>
        <w:t xml:space="preserve"> </w:t>
      </w:r>
      <w:r>
        <w:t>with</w:t>
      </w:r>
      <w:r>
        <w:rPr>
          <w:spacing w:val="-7"/>
        </w:rPr>
        <w:t xml:space="preserve"> </w:t>
      </w:r>
      <w:r>
        <w:t>children</w:t>
      </w:r>
      <w:r>
        <w:rPr>
          <w:spacing w:val="-7"/>
        </w:rPr>
        <w:t xml:space="preserve"> </w:t>
      </w:r>
      <w:r>
        <w:t>and</w:t>
      </w:r>
      <w:r>
        <w:rPr>
          <w:spacing w:val="-7"/>
        </w:rPr>
        <w:t xml:space="preserve"> </w:t>
      </w:r>
      <w:r>
        <w:t>young</w:t>
      </w:r>
      <w:r>
        <w:rPr>
          <w:spacing w:val="-7"/>
        </w:rPr>
        <w:t xml:space="preserve"> </w:t>
      </w:r>
      <w:r>
        <w:t>people,</w:t>
      </w:r>
      <w:r>
        <w:rPr>
          <w:spacing w:val="-7"/>
        </w:rPr>
        <w:t xml:space="preserve"> </w:t>
      </w:r>
      <w:r>
        <w:t>and</w:t>
      </w:r>
      <w:r>
        <w:rPr>
          <w:spacing w:val="-7"/>
        </w:rPr>
        <w:t xml:space="preserve"> </w:t>
      </w:r>
      <w:r>
        <w:t>their suitability to work with them. The referee should not be a relative.</w:t>
      </w:r>
    </w:p>
    <w:p w14:paraId="5640292A" w14:textId="77777777" w:rsidR="00876F08" w:rsidRDefault="00876F08">
      <w:pPr>
        <w:pStyle w:val="BodyText"/>
        <w:spacing w:before="7"/>
        <w:rPr>
          <w:sz w:val="19"/>
        </w:rPr>
      </w:pPr>
    </w:p>
    <w:p w14:paraId="76780200" w14:textId="77777777" w:rsidR="00876F08" w:rsidRDefault="00000000">
      <w:pPr>
        <w:pStyle w:val="ListParagraph"/>
        <w:numPr>
          <w:ilvl w:val="1"/>
          <w:numId w:val="10"/>
        </w:numPr>
        <w:tabs>
          <w:tab w:val="left" w:pos="969"/>
          <w:tab w:val="left" w:pos="971"/>
        </w:tabs>
        <w:ind w:right="560"/>
        <w:jc w:val="both"/>
        <w:rPr>
          <w:sz w:val="20"/>
        </w:rPr>
      </w:pPr>
      <w:r>
        <w:rPr>
          <w:sz w:val="20"/>
        </w:rPr>
        <w:t>In</w:t>
      </w:r>
      <w:r>
        <w:rPr>
          <w:spacing w:val="-1"/>
          <w:sz w:val="20"/>
        </w:rPr>
        <w:t xml:space="preserve"> </w:t>
      </w:r>
      <w:r>
        <w:rPr>
          <w:sz w:val="20"/>
        </w:rPr>
        <w:t>addition</w:t>
      </w:r>
      <w:r>
        <w:rPr>
          <w:spacing w:val="-2"/>
          <w:sz w:val="20"/>
        </w:rPr>
        <w:t xml:space="preserve"> </w:t>
      </w:r>
      <w:r>
        <w:rPr>
          <w:sz w:val="20"/>
        </w:rPr>
        <w:t>to</w:t>
      </w:r>
      <w:r>
        <w:rPr>
          <w:spacing w:val="-2"/>
          <w:sz w:val="20"/>
        </w:rPr>
        <w:t xml:space="preserve"> </w:t>
      </w:r>
      <w:r>
        <w:rPr>
          <w:sz w:val="20"/>
        </w:rPr>
        <w:t>obtaining</w:t>
      </w:r>
      <w:r>
        <w:rPr>
          <w:spacing w:val="-3"/>
          <w:sz w:val="20"/>
        </w:rPr>
        <w:t xml:space="preserve"> </w:t>
      </w:r>
      <w:r>
        <w:rPr>
          <w:sz w:val="20"/>
        </w:rPr>
        <w:t>references,</w:t>
      </w:r>
      <w:r>
        <w:rPr>
          <w:spacing w:val="-1"/>
          <w:sz w:val="20"/>
        </w:rPr>
        <w:t xml:space="preserve"> </w:t>
      </w:r>
      <w:r>
        <w:rPr>
          <w:sz w:val="20"/>
        </w:rPr>
        <w:t>where</w:t>
      </w:r>
      <w:r>
        <w:rPr>
          <w:spacing w:val="-3"/>
          <w:sz w:val="20"/>
        </w:rPr>
        <w:t xml:space="preserve"> </w:t>
      </w:r>
      <w:r>
        <w:rPr>
          <w:sz w:val="20"/>
        </w:rPr>
        <w:t>possible</w:t>
      </w:r>
      <w:r>
        <w:rPr>
          <w:spacing w:val="-3"/>
          <w:sz w:val="20"/>
        </w:rPr>
        <w:t xml:space="preserve"> </w:t>
      </w:r>
      <w:r>
        <w:rPr>
          <w:sz w:val="20"/>
        </w:rPr>
        <w:t>an</w:t>
      </w:r>
      <w:r>
        <w:rPr>
          <w:spacing w:val="-2"/>
          <w:sz w:val="20"/>
        </w:rPr>
        <w:t xml:space="preserve"> </w:t>
      </w:r>
      <w:r>
        <w:rPr>
          <w:sz w:val="20"/>
        </w:rPr>
        <w:t>online</w:t>
      </w:r>
      <w:r>
        <w:rPr>
          <w:spacing w:val="-3"/>
          <w:sz w:val="20"/>
        </w:rPr>
        <w:t xml:space="preserve"> </w:t>
      </w:r>
      <w:r>
        <w:rPr>
          <w:sz w:val="20"/>
        </w:rPr>
        <w:t>search</w:t>
      </w:r>
      <w:r>
        <w:rPr>
          <w:spacing w:val="-2"/>
          <w:sz w:val="20"/>
        </w:rPr>
        <w:t xml:space="preserve"> </w:t>
      </w:r>
      <w:r>
        <w:rPr>
          <w:sz w:val="20"/>
        </w:rPr>
        <w:t>should</w:t>
      </w:r>
      <w:r>
        <w:rPr>
          <w:spacing w:val="-3"/>
          <w:sz w:val="20"/>
        </w:rPr>
        <w:t xml:space="preserve"> </w:t>
      </w:r>
      <w:r>
        <w:rPr>
          <w:sz w:val="20"/>
        </w:rPr>
        <w:t>be</w:t>
      </w:r>
      <w:r>
        <w:rPr>
          <w:spacing w:val="-3"/>
          <w:sz w:val="20"/>
        </w:rPr>
        <w:t xml:space="preserve"> </w:t>
      </w:r>
      <w:r>
        <w:rPr>
          <w:sz w:val="20"/>
        </w:rPr>
        <w:t>carried out</w:t>
      </w:r>
      <w:r>
        <w:rPr>
          <w:spacing w:val="-3"/>
          <w:sz w:val="20"/>
        </w:rPr>
        <w:t xml:space="preserve"> </w:t>
      </w:r>
      <w:r>
        <w:rPr>
          <w:sz w:val="20"/>
        </w:rPr>
        <w:t xml:space="preserve">as part of the pre-interview checks. This may help identify any incidents or issues that have occurred and are publicly available online, that the Charity may wish to explore further at </w:t>
      </w:r>
      <w:r>
        <w:rPr>
          <w:spacing w:val="-2"/>
          <w:sz w:val="20"/>
        </w:rPr>
        <w:t>interview.</w:t>
      </w:r>
    </w:p>
    <w:p w14:paraId="74F1C0B8" w14:textId="77777777" w:rsidR="00876F08" w:rsidRDefault="00876F08">
      <w:pPr>
        <w:pStyle w:val="BodyText"/>
        <w:spacing w:before="5"/>
        <w:rPr>
          <w:sz w:val="19"/>
        </w:rPr>
      </w:pPr>
    </w:p>
    <w:p w14:paraId="797B4375" w14:textId="77777777" w:rsidR="00876F08" w:rsidRDefault="00000000">
      <w:pPr>
        <w:pStyle w:val="ListParagraph"/>
        <w:numPr>
          <w:ilvl w:val="1"/>
          <w:numId w:val="10"/>
        </w:numPr>
        <w:tabs>
          <w:tab w:val="left" w:pos="969"/>
          <w:tab w:val="left" w:pos="971"/>
        </w:tabs>
        <w:spacing w:before="1"/>
        <w:ind w:right="552"/>
        <w:jc w:val="both"/>
        <w:rPr>
          <w:sz w:val="20"/>
        </w:rPr>
      </w:pPr>
      <w:r>
        <w:rPr>
          <w:sz w:val="20"/>
        </w:rPr>
        <w:t>References</w:t>
      </w:r>
      <w:r>
        <w:rPr>
          <w:spacing w:val="-14"/>
          <w:sz w:val="20"/>
        </w:rPr>
        <w:t xml:space="preserve"> </w:t>
      </w:r>
      <w:r>
        <w:rPr>
          <w:sz w:val="20"/>
        </w:rPr>
        <w:t>must</w:t>
      </w:r>
      <w:r>
        <w:rPr>
          <w:spacing w:val="-13"/>
          <w:sz w:val="20"/>
        </w:rPr>
        <w:t xml:space="preserve"> </w:t>
      </w:r>
      <w:r>
        <w:rPr>
          <w:sz w:val="20"/>
        </w:rPr>
        <w:t>always</w:t>
      </w:r>
      <w:r>
        <w:rPr>
          <w:spacing w:val="-12"/>
          <w:sz w:val="20"/>
        </w:rPr>
        <w:t xml:space="preserve"> </w:t>
      </w:r>
      <w:r>
        <w:rPr>
          <w:sz w:val="20"/>
        </w:rPr>
        <w:t>be</w:t>
      </w:r>
      <w:r>
        <w:rPr>
          <w:spacing w:val="-14"/>
          <w:sz w:val="20"/>
        </w:rPr>
        <w:t xml:space="preserve"> </w:t>
      </w:r>
      <w:r>
        <w:rPr>
          <w:sz w:val="20"/>
        </w:rPr>
        <w:t>supplied</w:t>
      </w:r>
      <w:r>
        <w:rPr>
          <w:spacing w:val="-13"/>
          <w:sz w:val="20"/>
        </w:rPr>
        <w:t xml:space="preserve"> </w:t>
      </w:r>
      <w:r>
        <w:rPr>
          <w:sz w:val="20"/>
        </w:rPr>
        <w:t>directly</w:t>
      </w:r>
      <w:r>
        <w:rPr>
          <w:spacing w:val="-13"/>
          <w:sz w:val="20"/>
        </w:rPr>
        <w:t xml:space="preserve"> </w:t>
      </w:r>
      <w:r>
        <w:rPr>
          <w:sz w:val="20"/>
        </w:rPr>
        <w:t>by</w:t>
      </w:r>
      <w:r>
        <w:rPr>
          <w:spacing w:val="-13"/>
          <w:sz w:val="20"/>
        </w:rPr>
        <w:t xml:space="preserve"> </w:t>
      </w:r>
      <w:r>
        <w:rPr>
          <w:sz w:val="20"/>
        </w:rPr>
        <w:t>referees.</w:t>
      </w:r>
      <w:r>
        <w:rPr>
          <w:spacing w:val="-12"/>
          <w:sz w:val="20"/>
        </w:rPr>
        <w:t xml:space="preserve"> </w:t>
      </w:r>
      <w:r>
        <w:rPr>
          <w:sz w:val="20"/>
        </w:rPr>
        <w:t>References</w:t>
      </w:r>
      <w:r>
        <w:rPr>
          <w:spacing w:val="-12"/>
          <w:sz w:val="20"/>
        </w:rPr>
        <w:t xml:space="preserve"> </w:t>
      </w:r>
      <w:r>
        <w:rPr>
          <w:sz w:val="20"/>
        </w:rPr>
        <w:t>should</w:t>
      </w:r>
      <w:r>
        <w:rPr>
          <w:spacing w:val="-14"/>
          <w:sz w:val="20"/>
        </w:rPr>
        <w:t xml:space="preserve"> </w:t>
      </w:r>
      <w:r>
        <w:rPr>
          <w:sz w:val="20"/>
        </w:rPr>
        <w:t>provide</w:t>
      </w:r>
      <w:r>
        <w:rPr>
          <w:spacing w:val="-11"/>
          <w:sz w:val="20"/>
        </w:rPr>
        <w:t xml:space="preserve"> </w:t>
      </w:r>
      <w:r>
        <w:rPr>
          <w:sz w:val="20"/>
        </w:rPr>
        <w:t xml:space="preserve">objective verifiable and </w:t>
      </w:r>
      <w:proofErr w:type="gramStart"/>
      <w:r>
        <w:rPr>
          <w:sz w:val="20"/>
        </w:rPr>
        <w:t>factual information</w:t>
      </w:r>
      <w:proofErr w:type="gramEnd"/>
      <w:r>
        <w:rPr>
          <w:sz w:val="20"/>
        </w:rPr>
        <w:t xml:space="preserve"> to</w:t>
      </w:r>
      <w:r>
        <w:rPr>
          <w:spacing w:val="-1"/>
          <w:sz w:val="20"/>
        </w:rPr>
        <w:t xml:space="preserve"> </w:t>
      </w:r>
      <w:r>
        <w:rPr>
          <w:sz w:val="20"/>
        </w:rPr>
        <w:t xml:space="preserve">support appointment decisions. </w:t>
      </w:r>
      <w:proofErr w:type="gramStart"/>
      <w:r>
        <w:rPr>
          <w:sz w:val="20"/>
        </w:rPr>
        <w:t>In order to</w:t>
      </w:r>
      <w:proofErr w:type="gramEnd"/>
      <w:r>
        <w:rPr>
          <w:spacing w:val="-1"/>
          <w:sz w:val="20"/>
        </w:rPr>
        <w:t xml:space="preserve"> </w:t>
      </w:r>
      <w:r>
        <w:rPr>
          <w:sz w:val="20"/>
        </w:rPr>
        <w:t>achieve this, a</w:t>
      </w:r>
      <w:r>
        <w:rPr>
          <w:spacing w:val="-13"/>
          <w:sz w:val="20"/>
        </w:rPr>
        <w:t xml:space="preserve"> </w:t>
      </w:r>
      <w:r>
        <w:rPr>
          <w:sz w:val="20"/>
        </w:rPr>
        <w:t>reference</w:t>
      </w:r>
      <w:r>
        <w:rPr>
          <w:spacing w:val="-13"/>
          <w:sz w:val="20"/>
        </w:rPr>
        <w:t xml:space="preserve"> </w:t>
      </w:r>
      <w:r>
        <w:rPr>
          <w:sz w:val="20"/>
        </w:rPr>
        <w:t>pro-forma</w:t>
      </w:r>
      <w:r>
        <w:rPr>
          <w:spacing w:val="-10"/>
          <w:sz w:val="20"/>
        </w:rPr>
        <w:t xml:space="preserve"> </w:t>
      </w:r>
      <w:r>
        <w:rPr>
          <w:sz w:val="20"/>
        </w:rPr>
        <w:t>with</w:t>
      </w:r>
      <w:r>
        <w:rPr>
          <w:spacing w:val="-13"/>
          <w:sz w:val="20"/>
        </w:rPr>
        <w:t xml:space="preserve"> </w:t>
      </w:r>
      <w:r>
        <w:rPr>
          <w:sz w:val="20"/>
        </w:rPr>
        <w:t>questions</w:t>
      </w:r>
      <w:r>
        <w:rPr>
          <w:spacing w:val="-14"/>
          <w:sz w:val="20"/>
        </w:rPr>
        <w:t xml:space="preserve"> </w:t>
      </w:r>
      <w:r>
        <w:rPr>
          <w:sz w:val="20"/>
        </w:rPr>
        <w:t>relating</w:t>
      </w:r>
      <w:r>
        <w:rPr>
          <w:spacing w:val="-13"/>
          <w:sz w:val="20"/>
        </w:rPr>
        <w:t xml:space="preserve"> </w:t>
      </w:r>
      <w:r>
        <w:rPr>
          <w:sz w:val="20"/>
        </w:rPr>
        <w:t>to</w:t>
      </w:r>
      <w:r>
        <w:rPr>
          <w:spacing w:val="-14"/>
          <w:sz w:val="20"/>
        </w:rPr>
        <w:t xml:space="preserve"> </w:t>
      </w:r>
      <w:r>
        <w:rPr>
          <w:sz w:val="20"/>
        </w:rPr>
        <w:t>the</w:t>
      </w:r>
      <w:r>
        <w:rPr>
          <w:spacing w:val="-13"/>
          <w:sz w:val="20"/>
        </w:rPr>
        <w:t xml:space="preserve"> </w:t>
      </w:r>
      <w:r>
        <w:rPr>
          <w:sz w:val="20"/>
        </w:rPr>
        <w:t>applicant's</w:t>
      </w:r>
      <w:r>
        <w:rPr>
          <w:spacing w:val="-14"/>
          <w:sz w:val="20"/>
        </w:rPr>
        <w:t xml:space="preserve"> </w:t>
      </w:r>
      <w:r>
        <w:rPr>
          <w:sz w:val="20"/>
        </w:rPr>
        <w:t>suitability</w:t>
      </w:r>
      <w:r>
        <w:rPr>
          <w:spacing w:val="-12"/>
          <w:sz w:val="20"/>
        </w:rPr>
        <w:t xml:space="preserve"> </w:t>
      </w:r>
      <w:r>
        <w:rPr>
          <w:sz w:val="20"/>
        </w:rPr>
        <w:t>to</w:t>
      </w:r>
      <w:r>
        <w:rPr>
          <w:spacing w:val="-12"/>
          <w:sz w:val="20"/>
        </w:rPr>
        <w:t xml:space="preserve"> </w:t>
      </w:r>
      <w:r>
        <w:rPr>
          <w:sz w:val="20"/>
        </w:rPr>
        <w:t>work</w:t>
      </w:r>
      <w:r>
        <w:rPr>
          <w:spacing w:val="-13"/>
          <w:sz w:val="20"/>
        </w:rPr>
        <w:t xml:space="preserve"> </w:t>
      </w:r>
      <w:r>
        <w:rPr>
          <w:sz w:val="20"/>
        </w:rPr>
        <w:t>with</w:t>
      </w:r>
      <w:r>
        <w:rPr>
          <w:spacing w:val="-13"/>
          <w:sz w:val="20"/>
        </w:rPr>
        <w:t xml:space="preserve"> </w:t>
      </w:r>
      <w:r>
        <w:rPr>
          <w:sz w:val="20"/>
        </w:rPr>
        <w:t>children and young people should be provided.</w:t>
      </w:r>
    </w:p>
    <w:p w14:paraId="08D7E002" w14:textId="77777777" w:rsidR="00876F08" w:rsidRDefault="00876F08">
      <w:pPr>
        <w:pStyle w:val="BodyText"/>
        <w:spacing w:before="7"/>
        <w:rPr>
          <w:sz w:val="19"/>
        </w:rPr>
      </w:pPr>
    </w:p>
    <w:p w14:paraId="5CB973FB" w14:textId="77777777" w:rsidR="00876F08" w:rsidRDefault="00000000">
      <w:pPr>
        <w:pStyle w:val="ListParagraph"/>
        <w:numPr>
          <w:ilvl w:val="1"/>
          <w:numId w:val="10"/>
        </w:numPr>
        <w:tabs>
          <w:tab w:val="left" w:pos="971"/>
        </w:tabs>
        <w:ind w:hanging="852"/>
        <w:rPr>
          <w:sz w:val="20"/>
        </w:rPr>
      </w:pPr>
      <w:r>
        <w:rPr>
          <w:sz w:val="20"/>
        </w:rPr>
        <w:t>All</w:t>
      </w:r>
      <w:r>
        <w:rPr>
          <w:spacing w:val="-7"/>
          <w:sz w:val="20"/>
        </w:rPr>
        <w:t xml:space="preserve"> </w:t>
      </w:r>
      <w:r>
        <w:rPr>
          <w:sz w:val="20"/>
        </w:rPr>
        <w:t>referees</w:t>
      </w:r>
      <w:r>
        <w:rPr>
          <w:spacing w:val="-5"/>
          <w:sz w:val="20"/>
        </w:rPr>
        <w:t xml:space="preserve"> </w:t>
      </w:r>
      <w:r>
        <w:rPr>
          <w:sz w:val="20"/>
        </w:rPr>
        <w:t>will</w:t>
      </w:r>
      <w:r>
        <w:rPr>
          <w:spacing w:val="-6"/>
          <w:sz w:val="20"/>
        </w:rPr>
        <w:t xml:space="preserve"> </w:t>
      </w:r>
      <w:r>
        <w:rPr>
          <w:sz w:val="20"/>
        </w:rPr>
        <w:t>be</w:t>
      </w:r>
      <w:r>
        <w:rPr>
          <w:spacing w:val="-7"/>
          <w:sz w:val="20"/>
        </w:rPr>
        <w:t xml:space="preserve"> </w:t>
      </w:r>
      <w:r>
        <w:rPr>
          <w:spacing w:val="-2"/>
          <w:sz w:val="20"/>
        </w:rPr>
        <w:t>asked:</w:t>
      </w:r>
    </w:p>
    <w:p w14:paraId="51A35A6B" w14:textId="77777777" w:rsidR="00876F08" w:rsidRDefault="00876F08">
      <w:pPr>
        <w:pStyle w:val="BodyText"/>
        <w:spacing w:before="8"/>
        <w:rPr>
          <w:sz w:val="19"/>
        </w:rPr>
      </w:pPr>
    </w:p>
    <w:p w14:paraId="02D0ACD7" w14:textId="77777777" w:rsidR="00876F08" w:rsidRDefault="00000000">
      <w:pPr>
        <w:pStyle w:val="ListParagraph"/>
        <w:numPr>
          <w:ilvl w:val="0"/>
          <w:numId w:val="6"/>
        </w:numPr>
        <w:tabs>
          <w:tab w:val="left" w:pos="1199"/>
        </w:tabs>
        <w:ind w:right="553"/>
        <w:rPr>
          <w:sz w:val="20"/>
        </w:rPr>
      </w:pPr>
      <w:r>
        <w:rPr>
          <w:sz w:val="20"/>
        </w:rPr>
        <w:t>whether</w:t>
      </w:r>
      <w:r>
        <w:rPr>
          <w:spacing w:val="-7"/>
          <w:sz w:val="20"/>
        </w:rPr>
        <w:t xml:space="preserve"> </w:t>
      </w:r>
      <w:r>
        <w:rPr>
          <w:sz w:val="20"/>
        </w:rPr>
        <w:t>they</w:t>
      </w:r>
      <w:r>
        <w:rPr>
          <w:spacing w:val="-6"/>
          <w:sz w:val="20"/>
        </w:rPr>
        <w:t xml:space="preserve"> </w:t>
      </w:r>
      <w:r>
        <w:rPr>
          <w:sz w:val="20"/>
        </w:rPr>
        <w:t>believe</w:t>
      </w:r>
      <w:r>
        <w:rPr>
          <w:spacing w:val="-7"/>
          <w:sz w:val="20"/>
        </w:rPr>
        <w:t xml:space="preserve"> </w:t>
      </w:r>
      <w:r>
        <w:rPr>
          <w:sz w:val="20"/>
        </w:rPr>
        <w:t>the</w:t>
      </w:r>
      <w:r>
        <w:rPr>
          <w:spacing w:val="-9"/>
          <w:sz w:val="20"/>
        </w:rPr>
        <w:t xml:space="preserve"> </w:t>
      </w:r>
      <w:r>
        <w:rPr>
          <w:sz w:val="20"/>
        </w:rPr>
        <w:t>applicant</w:t>
      </w:r>
      <w:r>
        <w:rPr>
          <w:spacing w:val="-7"/>
          <w:sz w:val="20"/>
        </w:rPr>
        <w:t xml:space="preserve"> </w:t>
      </w:r>
      <w:r>
        <w:rPr>
          <w:sz w:val="20"/>
        </w:rPr>
        <w:t>is</w:t>
      </w:r>
      <w:r>
        <w:rPr>
          <w:spacing w:val="-8"/>
          <w:sz w:val="20"/>
        </w:rPr>
        <w:t xml:space="preserve"> </w:t>
      </w:r>
      <w:r>
        <w:rPr>
          <w:sz w:val="20"/>
        </w:rPr>
        <w:t>suitable</w:t>
      </w:r>
      <w:r>
        <w:rPr>
          <w:spacing w:val="-7"/>
          <w:sz w:val="20"/>
        </w:rPr>
        <w:t xml:space="preserve"> </w:t>
      </w:r>
      <w:r>
        <w:rPr>
          <w:sz w:val="20"/>
        </w:rPr>
        <w:t>for</w:t>
      </w:r>
      <w:r>
        <w:rPr>
          <w:spacing w:val="-7"/>
          <w:sz w:val="20"/>
        </w:rPr>
        <w:t xml:space="preserve"> </w:t>
      </w:r>
      <w:r>
        <w:rPr>
          <w:sz w:val="20"/>
        </w:rPr>
        <w:t>the</w:t>
      </w:r>
      <w:r>
        <w:rPr>
          <w:spacing w:val="-2"/>
          <w:sz w:val="20"/>
        </w:rPr>
        <w:t xml:space="preserve"> </w:t>
      </w:r>
      <w:r>
        <w:rPr>
          <w:sz w:val="20"/>
        </w:rPr>
        <w:t>role</w:t>
      </w:r>
      <w:r>
        <w:rPr>
          <w:spacing w:val="-7"/>
          <w:sz w:val="20"/>
        </w:rPr>
        <w:t xml:space="preserve"> </w:t>
      </w:r>
      <w:r>
        <w:rPr>
          <w:sz w:val="20"/>
        </w:rPr>
        <w:t>for</w:t>
      </w:r>
      <w:r>
        <w:rPr>
          <w:spacing w:val="-7"/>
          <w:sz w:val="20"/>
        </w:rPr>
        <w:t xml:space="preserve"> </w:t>
      </w:r>
      <w:r>
        <w:rPr>
          <w:sz w:val="20"/>
        </w:rPr>
        <w:t>which</w:t>
      </w:r>
      <w:r>
        <w:rPr>
          <w:spacing w:val="-6"/>
          <w:sz w:val="20"/>
        </w:rPr>
        <w:t xml:space="preserve"> </w:t>
      </w:r>
      <w:r>
        <w:rPr>
          <w:sz w:val="20"/>
        </w:rPr>
        <w:t>they</w:t>
      </w:r>
      <w:r>
        <w:rPr>
          <w:spacing w:val="-8"/>
          <w:sz w:val="20"/>
        </w:rPr>
        <w:t xml:space="preserve"> </w:t>
      </w:r>
      <w:r>
        <w:rPr>
          <w:sz w:val="20"/>
        </w:rPr>
        <w:t>have</w:t>
      </w:r>
      <w:r>
        <w:rPr>
          <w:spacing w:val="-7"/>
          <w:sz w:val="20"/>
        </w:rPr>
        <w:t xml:space="preserve"> </w:t>
      </w:r>
      <w:r>
        <w:rPr>
          <w:sz w:val="20"/>
        </w:rPr>
        <w:t>applied,</w:t>
      </w:r>
      <w:r>
        <w:rPr>
          <w:spacing w:val="-6"/>
          <w:sz w:val="20"/>
        </w:rPr>
        <w:t xml:space="preserve"> </w:t>
      </w:r>
      <w:r>
        <w:rPr>
          <w:sz w:val="20"/>
        </w:rPr>
        <w:t>and whether they have any reason to believe that the applicant is unsuitable to work with children and young people; and</w:t>
      </w:r>
    </w:p>
    <w:p w14:paraId="1A837226" w14:textId="77777777" w:rsidR="00876F08" w:rsidRDefault="00876F08">
      <w:pPr>
        <w:pStyle w:val="BodyText"/>
        <w:spacing w:before="8"/>
        <w:rPr>
          <w:sz w:val="19"/>
        </w:rPr>
      </w:pPr>
    </w:p>
    <w:p w14:paraId="3FBEDE92" w14:textId="77777777" w:rsidR="00876F08" w:rsidRDefault="00000000">
      <w:pPr>
        <w:pStyle w:val="ListParagraph"/>
        <w:numPr>
          <w:ilvl w:val="0"/>
          <w:numId w:val="6"/>
        </w:numPr>
        <w:tabs>
          <w:tab w:val="left" w:pos="1199"/>
        </w:tabs>
        <w:ind w:right="552"/>
        <w:rPr>
          <w:sz w:val="20"/>
        </w:rPr>
      </w:pPr>
      <w:r>
        <w:rPr>
          <w:sz w:val="20"/>
        </w:rPr>
        <w:t xml:space="preserve">to confirm whether the applicant has been the subject of any disciplinary sanctions and whether they have had any substantiated allegations made against them that meet the </w:t>
      </w:r>
      <w:hyperlink r:id="rId9">
        <w:r w:rsidR="00876F08">
          <w:rPr>
            <w:color w:val="0462C1"/>
            <w:sz w:val="20"/>
            <w:u w:val="single" w:color="0462C1"/>
          </w:rPr>
          <w:t>harm threshold</w:t>
        </w:r>
      </w:hyperlink>
      <w:r>
        <w:rPr>
          <w:color w:val="0462C1"/>
          <w:sz w:val="20"/>
        </w:rPr>
        <w:t xml:space="preserve"> </w:t>
      </w:r>
      <w:r>
        <w:rPr>
          <w:sz w:val="20"/>
        </w:rPr>
        <w:t>or concerns raised which relate to either the safety or welfare of children and</w:t>
      </w:r>
      <w:r>
        <w:rPr>
          <w:spacing w:val="-1"/>
          <w:sz w:val="20"/>
        </w:rPr>
        <w:t xml:space="preserve"> </w:t>
      </w:r>
      <w:r>
        <w:rPr>
          <w:sz w:val="20"/>
        </w:rPr>
        <w:t>young people, or</w:t>
      </w:r>
      <w:r>
        <w:rPr>
          <w:spacing w:val="-1"/>
          <w:sz w:val="20"/>
        </w:rPr>
        <w:t xml:space="preserve"> </w:t>
      </w:r>
      <w:r>
        <w:rPr>
          <w:sz w:val="20"/>
        </w:rPr>
        <w:t>about the</w:t>
      </w:r>
      <w:r>
        <w:rPr>
          <w:spacing w:val="-1"/>
          <w:sz w:val="20"/>
        </w:rPr>
        <w:t xml:space="preserve"> </w:t>
      </w:r>
      <w:r>
        <w:rPr>
          <w:sz w:val="20"/>
        </w:rPr>
        <w:t xml:space="preserve">applicant's </w:t>
      </w:r>
      <w:proofErr w:type="spellStart"/>
      <w:r>
        <w:rPr>
          <w:sz w:val="20"/>
        </w:rPr>
        <w:t>behaviour</w:t>
      </w:r>
      <w:proofErr w:type="spellEnd"/>
      <w:r>
        <w:rPr>
          <w:sz w:val="20"/>
        </w:rPr>
        <w:t xml:space="preserve"> towards children or</w:t>
      </w:r>
      <w:r>
        <w:rPr>
          <w:spacing w:val="-1"/>
          <w:sz w:val="20"/>
        </w:rPr>
        <w:t xml:space="preserve"> </w:t>
      </w:r>
      <w:r>
        <w:rPr>
          <w:sz w:val="20"/>
        </w:rPr>
        <w:t>young</w:t>
      </w:r>
      <w:r>
        <w:rPr>
          <w:spacing w:val="-1"/>
          <w:sz w:val="20"/>
        </w:rPr>
        <w:t xml:space="preserve"> </w:t>
      </w:r>
      <w:r>
        <w:rPr>
          <w:sz w:val="20"/>
        </w:rPr>
        <w:t>people. Details about the outcome of any concerns or allegations will be sought. The reference should not include any allegations or concerns that are malicious, false, unfounded or unsubstantiated even if they are repeat allegations.</w:t>
      </w:r>
    </w:p>
    <w:p w14:paraId="186D4B74" w14:textId="77777777" w:rsidR="00876F08" w:rsidRDefault="00876F08">
      <w:pPr>
        <w:pStyle w:val="BodyText"/>
        <w:spacing w:before="6"/>
        <w:rPr>
          <w:sz w:val="19"/>
        </w:rPr>
      </w:pPr>
    </w:p>
    <w:p w14:paraId="33F44E66" w14:textId="77777777" w:rsidR="00876F08" w:rsidRDefault="00000000">
      <w:pPr>
        <w:pStyle w:val="ListParagraph"/>
        <w:numPr>
          <w:ilvl w:val="1"/>
          <w:numId w:val="10"/>
        </w:numPr>
        <w:tabs>
          <w:tab w:val="left" w:pos="969"/>
          <w:tab w:val="left" w:pos="971"/>
        </w:tabs>
        <w:ind w:right="552"/>
        <w:jc w:val="both"/>
        <w:rPr>
          <w:sz w:val="20"/>
        </w:rPr>
      </w:pPr>
      <w:r>
        <w:rPr>
          <w:sz w:val="20"/>
        </w:rPr>
        <w:t xml:space="preserve">All applications will be checked to ensure that they are fully and properly completed; </w:t>
      </w:r>
      <w:proofErr w:type="spellStart"/>
      <w:r>
        <w:rPr>
          <w:sz w:val="20"/>
        </w:rPr>
        <w:t>scrutinised</w:t>
      </w:r>
      <w:proofErr w:type="spellEnd"/>
      <w:r>
        <w:rPr>
          <w:sz w:val="20"/>
        </w:rPr>
        <w:t xml:space="preserve"> for any discrepancies or anomalies in the information provided – which will be followed up; and considered </w:t>
      </w:r>
      <w:proofErr w:type="gramStart"/>
      <w:r>
        <w:rPr>
          <w:sz w:val="20"/>
        </w:rPr>
        <w:t>with regard to</w:t>
      </w:r>
      <w:proofErr w:type="gramEnd"/>
      <w:r>
        <w:rPr>
          <w:sz w:val="20"/>
        </w:rPr>
        <w:t xml:space="preserve"> any history of gaps, or repeated changes, in employment, or moves to supply teaching work, without clear or justifiable reasons.</w:t>
      </w:r>
    </w:p>
    <w:p w14:paraId="3E706DCE" w14:textId="77777777" w:rsidR="00876F08" w:rsidRDefault="00876F08">
      <w:pPr>
        <w:pStyle w:val="BodyText"/>
        <w:spacing w:before="8"/>
        <w:rPr>
          <w:sz w:val="19"/>
        </w:rPr>
      </w:pPr>
    </w:p>
    <w:p w14:paraId="7A314E00" w14:textId="77777777" w:rsidR="00876F08" w:rsidRDefault="00000000">
      <w:pPr>
        <w:pStyle w:val="ListParagraph"/>
        <w:numPr>
          <w:ilvl w:val="1"/>
          <w:numId w:val="10"/>
        </w:numPr>
        <w:tabs>
          <w:tab w:val="left" w:pos="969"/>
          <w:tab w:val="left" w:pos="971"/>
        </w:tabs>
        <w:spacing w:before="1"/>
        <w:ind w:right="549"/>
        <w:jc w:val="both"/>
        <w:rPr>
          <w:sz w:val="20"/>
        </w:rPr>
      </w:pPr>
      <w:r>
        <w:rPr>
          <w:sz w:val="20"/>
        </w:rPr>
        <w:t>Direct</w:t>
      </w:r>
      <w:r>
        <w:rPr>
          <w:spacing w:val="-14"/>
          <w:sz w:val="20"/>
        </w:rPr>
        <w:t xml:space="preserve"> </w:t>
      </w:r>
      <w:r>
        <w:rPr>
          <w:sz w:val="20"/>
        </w:rPr>
        <w:t>contact</w:t>
      </w:r>
      <w:r>
        <w:rPr>
          <w:spacing w:val="-14"/>
          <w:sz w:val="20"/>
        </w:rPr>
        <w:t xml:space="preserve"> </w:t>
      </w:r>
      <w:r>
        <w:rPr>
          <w:sz w:val="20"/>
        </w:rPr>
        <w:t>by</w:t>
      </w:r>
      <w:r>
        <w:rPr>
          <w:spacing w:val="-14"/>
          <w:sz w:val="20"/>
        </w:rPr>
        <w:t xml:space="preserve"> </w:t>
      </w:r>
      <w:r>
        <w:rPr>
          <w:sz w:val="20"/>
        </w:rPr>
        <w:t>phone</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undertaken</w:t>
      </w:r>
      <w:r>
        <w:rPr>
          <w:spacing w:val="-13"/>
          <w:sz w:val="20"/>
        </w:rPr>
        <w:t xml:space="preserve"> </w:t>
      </w:r>
      <w:r>
        <w:rPr>
          <w:sz w:val="20"/>
        </w:rPr>
        <w:t>with</w:t>
      </w:r>
      <w:r>
        <w:rPr>
          <w:spacing w:val="-14"/>
          <w:sz w:val="20"/>
        </w:rPr>
        <w:t xml:space="preserve"> </w:t>
      </w:r>
      <w:r>
        <w:rPr>
          <w:sz w:val="20"/>
        </w:rPr>
        <w:t>referees</w:t>
      </w:r>
      <w:r>
        <w:rPr>
          <w:spacing w:val="-14"/>
          <w:sz w:val="20"/>
        </w:rPr>
        <w:t xml:space="preserve"> </w:t>
      </w:r>
      <w:r>
        <w:rPr>
          <w:sz w:val="20"/>
        </w:rPr>
        <w:t>where</w:t>
      </w:r>
      <w:r>
        <w:rPr>
          <w:spacing w:val="-14"/>
          <w:sz w:val="20"/>
        </w:rPr>
        <w:t xml:space="preserve"> </w:t>
      </w:r>
      <w:r>
        <w:rPr>
          <w:sz w:val="20"/>
        </w:rPr>
        <w:t>references</w:t>
      </w:r>
      <w:r>
        <w:rPr>
          <w:spacing w:val="-14"/>
          <w:sz w:val="20"/>
        </w:rPr>
        <w:t xml:space="preserve"> </w:t>
      </w:r>
      <w:r>
        <w:rPr>
          <w:sz w:val="20"/>
        </w:rPr>
        <w:t>are</w:t>
      </w:r>
      <w:r>
        <w:rPr>
          <w:spacing w:val="-14"/>
          <w:sz w:val="20"/>
        </w:rPr>
        <w:t xml:space="preserve"> </w:t>
      </w:r>
      <w:r>
        <w:rPr>
          <w:sz w:val="20"/>
        </w:rPr>
        <w:t>absent</w:t>
      </w:r>
      <w:r>
        <w:rPr>
          <w:spacing w:val="-13"/>
          <w:sz w:val="20"/>
        </w:rPr>
        <w:t xml:space="preserve"> </w:t>
      </w:r>
      <w:r>
        <w:rPr>
          <w:sz w:val="20"/>
        </w:rPr>
        <w:t>or</w:t>
      </w:r>
      <w:r>
        <w:rPr>
          <w:spacing w:val="-14"/>
          <w:sz w:val="20"/>
        </w:rPr>
        <w:t xml:space="preserve"> </w:t>
      </w:r>
      <w:r>
        <w:rPr>
          <w:sz w:val="20"/>
        </w:rPr>
        <w:t xml:space="preserve">raise </w:t>
      </w:r>
      <w:r>
        <w:rPr>
          <w:spacing w:val="-2"/>
          <w:sz w:val="20"/>
        </w:rPr>
        <w:t>concerns.</w:t>
      </w:r>
    </w:p>
    <w:p w14:paraId="508A51DB" w14:textId="77777777" w:rsidR="00876F08" w:rsidRDefault="00876F08">
      <w:pPr>
        <w:pStyle w:val="BodyText"/>
        <w:spacing w:before="6"/>
        <w:rPr>
          <w:sz w:val="19"/>
        </w:rPr>
      </w:pPr>
    </w:p>
    <w:p w14:paraId="65732223" w14:textId="334E46E5" w:rsidR="00876F08" w:rsidRDefault="00000000">
      <w:pPr>
        <w:pStyle w:val="ListParagraph"/>
        <w:numPr>
          <w:ilvl w:val="1"/>
          <w:numId w:val="10"/>
        </w:numPr>
        <w:tabs>
          <w:tab w:val="left" w:pos="969"/>
          <w:tab w:val="left" w:pos="971"/>
        </w:tabs>
        <w:ind w:right="561"/>
        <w:jc w:val="both"/>
        <w:rPr>
          <w:sz w:val="20"/>
        </w:rPr>
      </w:pPr>
      <w:r>
        <w:rPr>
          <w:sz w:val="20"/>
        </w:rPr>
        <w:t xml:space="preserve">The </w:t>
      </w:r>
      <w:r w:rsidR="00B233BF">
        <w:rPr>
          <w:sz w:val="20"/>
        </w:rPr>
        <w:t>academy</w:t>
      </w:r>
      <w:r>
        <w:rPr>
          <w:sz w:val="20"/>
        </w:rPr>
        <w:t xml:space="preserve"> does not accept open references, or testimonials provided by an applicant, or references from relatives.</w:t>
      </w:r>
    </w:p>
    <w:p w14:paraId="0CF181EB" w14:textId="77777777" w:rsidR="00876F08" w:rsidRDefault="00876F08">
      <w:pPr>
        <w:pStyle w:val="BodyText"/>
        <w:spacing w:before="6"/>
        <w:rPr>
          <w:sz w:val="19"/>
        </w:rPr>
      </w:pPr>
    </w:p>
    <w:p w14:paraId="2811C8BF" w14:textId="77777777" w:rsidR="00876F08" w:rsidRDefault="00000000">
      <w:pPr>
        <w:pStyle w:val="ListParagraph"/>
        <w:numPr>
          <w:ilvl w:val="1"/>
          <w:numId w:val="10"/>
        </w:numPr>
        <w:tabs>
          <w:tab w:val="left" w:pos="969"/>
          <w:tab w:val="left" w:pos="971"/>
        </w:tabs>
        <w:ind w:right="560"/>
        <w:jc w:val="both"/>
        <w:rPr>
          <w:sz w:val="20"/>
        </w:rPr>
      </w:pPr>
      <w:r>
        <w:rPr>
          <w:sz w:val="20"/>
        </w:rPr>
        <w:t xml:space="preserve">If the applicant claims to have specific qualifications or experience relevant to working with children and young people which may not be verified by a reference, the facts should be verified by </w:t>
      </w:r>
      <w:proofErr w:type="gramStart"/>
      <w:r>
        <w:rPr>
          <w:sz w:val="20"/>
        </w:rPr>
        <w:t>making contact with</w:t>
      </w:r>
      <w:proofErr w:type="gramEnd"/>
      <w:r>
        <w:rPr>
          <w:sz w:val="20"/>
        </w:rPr>
        <w:t xml:space="preserve"> the relevant body or previous employer/deployer and any discrepancy explored during the interview.</w:t>
      </w:r>
    </w:p>
    <w:p w14:paraId="4D4F1FF4" w14:textId="77777777" w:rsidR="00876F08" w:rsidRDefault="00876F08">
      <w:pPr>
        <w:pStyle w:val="BodyText"/>
        <w:spacing w:before="8"/>
        <w:rPr>
          <w:sz w:val="19"/>
        </w:rPr>
      </w:pPr>
    </w:p>
    <w:p w14:paraId="6F89A1F0" w14:textId="77777777" w:rsidR="00876F08" w:rsidRDefault="00000000">
      <w:pPr>
        <w:pStyle w:val="Heading1"/>
        <w:numPr>
          <w:ilvl w:val="0"/>
          <w:numId w:val="10"/>
        </w:numPr>
        <w:tabs>
          <w:tab w:val="left" w:pos="971"/>
        </w:tabs>
        <w:ind w:hanging="852"/>
        <w:rPr>
          <w:u w:val="none"/>
        </w:rPr>
      </w:pPr>
      <w:r>
        <w:rPr>
          <w:spacing w:val="-2"/>
        </w:rPr>
        <w:t>Interviews</w:t>
      </w:r>
    </w:p>
    <w:p w14:paraId="0E166D46" w14:textId="77777777" w:rsidR="00876F08" w:rsidRDefault="00876F08">
      <w:pPr>
        <w:pStyle w:val="BodyText"/>
        <w:spacing w:before="7"/>
        <w:rPr>
          <w:b/>
          <w:sz w:val="19"/>
        </w:rPr>
      </w:pPr>
    </w:p>
    <w:p w14:paraId="0D6ADE4A" w14:textId="77777777" w:rsidR="00876F08" w:rsidRDefault="00000000">
      <w:pPr>
        <w:pStyle w:val="ListParagraph"/>
        <w:numPr>
          <w:ilvl w:val="1"/>
          <w:numId w:val="10"/>
        </w:numPr>
        <w:tabs>
          <w:tab w:val="left" w:pos="969"/>
          <w:tab w:val="left" w:pos="971"/>
        </w:tabs>
        <w:ind w:right="554"/>
        <w:jc w:val="both"/>
        <w:rPr>
          <w:sz w:val="20"/>
        </w:rPr>
      </w:pPr>
      <w:r>
        <w:rPr>
          <w:sz w:val="20"/>
        </w:rPr>
        <w:t>Shortlisted</w:t>
      </w:r>
      <w:r>
        <w:rPr>
          <w:spacing w:val="-14"/>
          <w:sz w:val="20"/>
        </w:rPr>
        <w:t xml:space="preserve"> </w:t>
      </w:r>
      <w:r>
        <w:rPr>
          <w:sz w:val="20"/>
        </w:rPr>
        <w:t>applicants</w:t>
      </w:r>
      <w:r>
        <w:rPr>
          <w:spacing w:val="-14"/>
          <w:sz w:val="20"/>
        </w:rPr>
        <w:t xml:space="preserve"> </w:t>
      </w:r>
      <w:r>
        <w:rPr>
          <w:sz w:val="20"/>
        </w:rPr>
        <w:t>will</w:t>
      </w:r>
      <w:r>
        <w:rPr>
          <w:spacing w:val="-12"/>
          <w:sz w:val="20"/>
        </w:rPr>
        <w:t xml:space="preserve"> </w:t>
      </w:r>
      <w:r>
        <w:rPr>
          <w:sz w:val="20"/>
        </w:rPr>
        <w:t>be</w:t>
      </w:r>
      <w:r>
        <w:rPr>
          <w:spacing w:val="-13"/>
          <w:sz w:val="20"/>
        </w:rPr>
        <w:t xml:space="preserve"> </w:t>
      </w:r>
      <w:r>
        <w:rPr>
          <w:sz w:val="20"/>
        </w:rPr>
        <w:t>invited</w:t>
      </w:r>
      <w:r>
        <w:rPr>
          <w:spacing w:val="-13"/>
          <w:sz w:val="20"/>
        </w:rPr>
        <w:t xml:space="preserve"> </w:t>
      </w:r>
      <w:r>
        <w:rPr>
          <w:sz w:val="20"/>
        </w:rPr>
        <w:t>to</w:t>
      </w:r>
      <w:r>
        <w:rPr>
          <w:spacing w:val="-14"/>
          <w:sz w:val="20"/>
        </w:rPr>
        <w:t xml:space="preserve"> </w:t>
      </w:r>
      <w:r>
        <w:rPr>
          <w:sz w:val="20"/>
        </w:rPr>
        <w:t>attend</w:t>
      </w:r>
      <w:r>
        <w:rPr>
          <w:spacing w:val="-13"/>
          <w:sz w:val="20"/>
        </w:rPr>
        <w:t xml:space="preserve"> </w:t>
      </w:r>
      <w:r>
        <w:rPr>
          <w:sz w:val="20"/>
        </w:rPr>
        <w:t>an</w:t>
      </w:r>
      <w:r>
        <w:rPr>
          <w:spacing w:val="-8"/>
          <w:sz w:val="20"/>
        </w:rPr>
        <w:t xml:space="preserve"> </w:t>
      </w:r>
      <w:r>
        <w:rPr>
          <w:sz w:val="20"/>
        </w:rPr>
        <w:t>interview.</w:t>
      </w:r>
      <w:r>
        <w:rPr>
          <w:spacing w:val="-13"/>
          <w:sz w:val="20"/>
        </w:rPr>
        <w:t xml:space="preserve"> </w:t>
      </w:r>
      <w:r>
        <w:rPr>
          <w:sz w:val="20"/>
        </w:rPr>
        <w:t>There</w:t>
      </w:r>
      <w:r>
        <w:rPr>
          <w:spacing w:val="-11"/>
          <w:sz w:val="20"/>
        </w:rPr>
        <w:t xml:space="preserve"> </w:t>
      </w:r>
      <w:r>
        <w:rPr>
          <w:sz w:val="20"/>
        </w:rPr>
        <w:t>will</w:t>
      </w:r>
      <w:r>
        <w:rPr>
          <w:spacing w:val="-12"/>
          <w:sz w:val="20"/>
        </w:rPr>
        <w:t xml:space="preserve"> </w:t>
      </w:r>
      <w:r>
        <w:rPr>
          <w:sz w:val="20"/>
        </w:rPr>
        <w:t>always</w:t>
      </w:r>
      <w:r>
        <w:rPr>
          <w:spacing w:val="-14"/>
          <w:sz w:val="20"/>
        </w:rPr>
        <w:t xml:space="preserve"> </w:t>
      </w:r>
      <w:r>
        <w:rPr>
          <w:sz w:val="20"/>
        </w:rPr>
        <w:t>be</w:t>
      </w:r>
      <w:r>
        <w:rPr>
          <w:spacing w:val="-13"/>
          <w:sz w:val="20"/>
        </w:rPr>
        <w:t xml:space="preserve"> </w:t>
      </w:r>
      <w:r>
        <w:rPr>
          <w:sz w:val="20"/>
        </w:rPr>
        <w:t>a</w:t>
      </w:r>
      <w:r>
        <w:rPr>
          <w:spacing w:val="-13"/>
          <w:sz w:val="20"/>
        </w:rPr>
        <w:t xml:space="preserve"> </w:t>
      </w:r>
      <w:r>
        <w:rPr>
          <w:sz w:val="20"/>
        </w:rPr>
        <w:t>face-to</w:t>
      </w:r>
      <w:r>
        <w:rPr>
          <w:spacing w:val="-14"/>
          <w:sz w:val="20"/>
        </w:rPr>
        <w:t xml:space="preserve"> </w:t>
      </w:r>
      <w:r>
        <w:rPr>
          <w:sz w:val="20"/>
        </w:rPr>
        <w:t>face interview (either in person or via a video conference platform), conducted by a minimum of two interviewers.</w:t>
      </w:r>
    </w:p>
    <w:p w14:paraId="57DE77C6" w14:textId="77777777" w:rsidR="00876F08" w:rsidRDefault="00876F08">
      <w:pPr>
        <w:pStyle w:val="BodyText"/>
        <w:spacing w:before="8"/>
        <w:rPr>
          <w:sz w:val="19"/>
        </w:rPr>
      </w:pPr>
    </w:p>
    <w:p w14:paraId="0CA5DE4B" w14:textId="77777777" w:rsidR="00876F08" w:rsidRDefault="00000000">
      <w:pPr>
        <w:pStyle w:val="ListParagraph"/>
        <w:numPr>
          <w:ilvl w:val="1"/>
          <w:numId w:val="10"/>
        </w:numPr>
        <w:tabs>
          <w:tab w:val="left" w:pos="969"/>
          <w:tab w:val="left" w:pos="971"/>
        </w:tabs>
        <w:ind w:right="551"/>
        <w:jc w:val="both"/>
        <w:rPr>
          <w:sz w:val="20"/>
        </w:rPr>
      </w:pPr>
      <w:r>
        <w:rPr>
          <w:sz w:val="20"/>
        </w:rPr>
        <w:t>Questions will be set to test the applicant's specific skills during the interview, their abilities to carry out the role applied for, and whether they share the same values as the Charity.</w:t>
      </w:r>
    </w:p>
    <w:p w14:paraId="524DA448" w14:textId="77777777" w:rsidR="00876F08" w:rsidRDefault="00876F08">
      <w:pPr>
        <w:pStyle w:val="BodyText"/>
        <w:spacing w:before="6"/>
        <w:rPr>
          <w:sz w:val="19"/>
        </w:rPr>
      </w:pPr>
    </w:p>
    <w:p w14:paraId="07A4517A" w14:textId="77777777" w:rsidR="00876F08" w:rsidRDefault="00000000">
      <w:pPr>
        <w:pStyle w:val="ListParagraph"/>
        <w:numPr>
          <w:ilvl w:val="1"/>
          <w:numId w:val="10"/>
        </w:numPr>
        <w:tabs>
          <w:tab w:val="left" w:pos="969"/>
          <w:tab w:val="left" w:pos="971"/>
        </w:tabs>
        <w:ind w:right="551"/>
        <w:jc w:val="both"/>
        <w:rPr>
          <w:sz w:val="20"/>
        </w:rPr>
      </w:pPr>
      <w:r>
        <w:rPr>
          <w:sz w:val="20"/>
        </w:rPr>
        <w:t>The applicant's attitude towards children and young people in general will also be tested together with their commitment to safeguarding and promoting the well-being and welfare of children and young people.</w:t>
      </w:r>
    </w:p>
    <w:p w14:paraId="45D65756" w14:textId="77777777" w:rsidR="00876F08" w:rsidRDefault="00876F08">
      <w:pPr>
        <w:jc w:val="both"/>
        <w:rPr>
          <w:sz w:val="20"/>
        </w:rPr>
        <w:sectPr w:rsidR="00876F08">
          <w:pgSz w:w="11910" w:h="16840"/>
          <w:pgMar w:top="1200" w:right="480" w:bottom="280" w:left="920" w:header="720" w:footer="720" w:gutter="0"/>
          <w:cols w:space="720"/>
        </w:sectPr>
      </w:pPr>
    </w:p>
    <w:p w14:paraId="4AE169EA" w14:textId="77777777" w:rsidR="00876F08" w:rsidRDefault="00000000">
      <w:pPr>
        <w:pStyle w:val="ListParagraph"/>
        <w:numPr>
          <w:ilvl w:val="1"/>
          <w:numId w:val="10"/>
        </w:numPr>
        <w:tabs>
          <w:tab w:val="left" w:pos="969"/>
          <w:tab w:val="left" w:pos="971"/>
        </w:tabs>
        <w:spacing w:before="83"/>
        <w:ind w:right="565"/>
        <w:jc w:val="both"/>
        <w:rPr>
          <w:sz w:val="20"/>
        </w:rPr>
      </w:pPr>
      <w:r>
        <w:rPr>
          <w:sz w:val="20"/>
        </w:rPr>
        <w:lastRenderedPageBreak/>
        <w:t>The interview panel will fully explore during the interview any discrepancies or anomalies, or gaps in employment history, that have been identified from the information provided to the Charity by the applicant or a referee.</w:t>
      </w:r>
    </w:p>
    <w:p w14:paraId="44A91085" w14:textId="77777777" w:rsidR="00876F08" w:rsidRDefault="00876F08">
      <w:pPr>
        <w:pStyle w:val="BodyText"/>
        <w:spacing w:before="6"/>
        <w:rPr>
          <w:sz w:val="19"/>
        </w:rPr>
      </w:pPr>
    </w:p>
    <w:p w14:paraId="24EBA858" w14:textId="77777777" w:rsidR="00876F08" w:rsidRDefault="00000000">
      <w:pPr>
        <w:pStyle w:val="ListParagraph"/>
        <w:numPr>
          <w:ilvl w:val="1"/>
          <w:numId w:val="10"/>
        </w:numPr>
        <w:tabs>
          <w:tab w:val="left" w:pos="969"/>
          <w:tab w:val="left" w:pos="971"/>
        </w:tabs>
        <w:ind w:right="561"/>
        <w:jc w:val="both"/>
        <w:rPr>
          <w:sz w:val="20"/>
        </w:rPr>
      </w:pPr>
      <w:r>
        <w:rPr>
          <w:sz w:val="20"/>
        </w:rPr>
        <w:t>At least one member of the interview panel will have undertaken safer recruitment training, or refresher training as applicable, and both will have undertaken safeguarding training.</w:t>
      </w:r>
    </w:p>
    <w:p w14:paraId="7FA5EC44" w14:textId="77777777" w:rsidR="00876F08" w:rsidRDefault="00876F08">
      <w:pPr>
        <w:pStyle w:val="BodyText"/>
        <w:spacing w:before="8"/>
        <w:rPr>
          <w:sz w:val="19"/>
        </w:rPr>
      </w:pPr>
    </w:p>
    <w:p w14:paraId="1B65E4AA" w14:textId="77777777" w:rsidR="00876F08" w:rsidRDefault="00000000">
      <w:pPr>
        <w:pStyle w:val="ListParagraph"/>
        <w:numPr>
          <w:ilvl w:val="1"/>
          <w:numId w:val="10"/>
        </w:numPr>
        <w:tabs>
          <w:tab w:val="left" w:pos="969"/>
          <w:tab w:val="left" w:pos="971"/>
        </w:tabs>
        <w:ind w:right="553"/>
        <w:jc w:val="both"/>
        <w:rPr>
          <w:sz w:val="20"/>
        </w:rPr>
      </w:pPr>
      <w:r>
        <w:rPr>
          <w:sz w:val="20"/>
        </w:rPr>
        <w:t>All</w:t>
      </w:r>
      <w:r>
        <w:rPr>
          <w:spacing w:val="-12"/>
          <w:sz w:val="20"/>
        </w:rPr>
        <w:t xml:space="preserve"> </w:t>
      </w:r>
      <w:r>
        <w:rPr>
          <w:sz w:val="20"/>
        </w:rPr>
        <w:t>applicants</w:t>
      </w:r>
      <w:r>
        <w:rPr>
          <w:spacing w:val="-14"/>
          <w:sz w:val="20"/>
        </w:rPr>
        <w:t xml:space="preserve"> </w:t>
      </w:r>
      <w:r>
        <w:rPr>
          <w:sz w:val="20"/>
        </w:rPr>
        <w:t>who</w:t>
      </w:r>
      <w:r>
        <w:rPr>
          <w:spacing w:val="-13"/>
          <w:sz w:val="20"/>
        </w:rPr>
        <w:t xml:space="preserve"> </w:t>
      </w:r>
      <w:r>
        <w:rPr>
          <w:sz w:val="20"/>
        </w:rPr>
        <w:t>are</w:t>
      </w:r>
      <w:r>
        <w:rPr>
          <w:spacing w:val="-13"/>
          <w:sz w:val="20"/>
        </w:rPr>
        <w:t xml:space="preserve"> </w:t>
      </w:r>
      <w:r>
        <w:rPr>
          <w:sz w:val="20"/>
        </w:rPr>
        <w:t>invited</w:t>
      </w:r>
      <w:r>
        <w:rPr>
          <w:spacing w:val="-13"/>
          <w:sz w:val="20"/>
        </w:rPr>
        <w:t xml:space="preserve"> </w:t>
      </w:r>
      <w:r>
        <w:rPr>
          <w:sz w:val="20"/>
        </w:rPr>
        <w:t>for</w:t>
      </w:r>
      <w:r>
        <w:rPr>
          <w:spacing w:val="-13"/>
          <w:sz w:val="20"/>
        </w:rPr>
        <w:t xml:space="preserve"> </w:t>
      </w:r>
      <w:r>
        <w:rPr>
          <w:sz w:val="20"/>
        </w:rPr>
        <w:t>an</w:t>
      </w:r>
      <w:r>
        <w:rPr>
          <w:spacing w:val="-13"/>
          <w:sz w:val="20"/>
        </w:rPr>
        <w:t xml:space="preserve"> </w:t>
      </w:r>
      <w:r>
        <w:rPr>
          <w:sz w:val="20"/>
        </w:rPr>
        <w:t>interview</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required</w:t>
      </w:r>
      <w:r>
        <w:rPr>
          <w:spacing w:val="-13"/>
          <w:sz w:val="20"/>
        </w:rPr>
        <w:t xml:space="preserve"> </w:t>
      </w:r>
      <w:r>
        <w:rPr>
          <w:sz w:val="20"/>
        </w:rPr>
        <w:t>to</w:t>
      </w:r>
      <w:r>
        <w:rPr>
          <w:spacing w:val="-14"/>
          <w:sz w:val="20"/>
        </w:rPr>
        <w:t xml:space="preserve"> </w:t>
      </w:r>
      <w:r>
        <w:rPr>
          <w:sz w:val="20"/>
        </w:rPr>
        <w:t>bring</w:t>
      </w:r>
      <w:r>
        <w:rPr>
          <w:spacing w:val="-13"/>
          <w:sz w:val="20"/>
        </w:rPr>
        <w:t xml:space="preserve"> </w:t>
      </w:r>
      <w:r>
        <w:rPr>
          <w:sz w:val="20"/>
        </w:rPr>
        <w:t>documentary</w:t>
      </w:r>
      <w:r>
        <w:rPr>
          <w:spacing w:val="-12"/>
          <w:sz w:val="20"/>
        </w:rPr>
        <w:t xml:space="preserve"> </w:t>
      </w:r>
      <w:r>
        <w:rPr>
          <w:sz w:val="20"/>
        </w:rPr>
        <w:t xml:space="preserve">evidence of their identity – either a full birth certificate, passport or photocard driving </w:t>
      </w:r>
      <w:proofErr w:type="spellStart"/>
      <w:r>
        <w:rPr>
          <w:sz w:val="20"/>
        </w:rPr>
        <w:t>licence</w:t>
      </w:r>
      <w:proofErr w:type="spellEnd"/>
      <w:r>
        <w:rPr>
          <w:sz w:val="20"/>
        </w:rPr>
        <w:t xml:space="preserve"> and additionally a document such as a utility bill that verifies the applicant's name and address. Where appropriate, change of name documentation must also be brought to the interview. Applicants</w:t>
      </w:r>
      <w:r>
        <w:rPr>
          <w:spacing w:val="-4"/>
          <w:sz w:val="20"/>
        </w:rPr>
        <w:t xml:space="preserve"> </w:t>
      </w:r>
      <w:r>
        <w:rPr>
          <w:sz w:val="20"/>
        </w:rPr>
        <w:t>should</w:t>
      </w:r>
      <w:r>
        <w:rPr>
          <w:spacing w:val="-4"/>
          <w:sz w:val="20"/>
        </w:rPr>
        <w:t xml:space="preserve"> </w:t>
      </w:r>
      <w:r>
        <w:rPr>
          <w:sz w:val="20"/>
        </w:rPr>
        <w:t>also</w:t>
      </w:r>
      <w:r>
        <w:rPr>
          <w:spacing w:val="-4"/>
          <w:sz w:val="20"/>
        </w:rPr>
        <w:t xml:space="preserve"> </w:t>
      </w:r>
      <w:r>
        <w:rPr>
          <w:sz w:val="20"/>
        </w:rPr>
        <w:t>be</w:t>
      </w:r>
      <w:r>
        <w:rPr>
          <w:spacing w:val="-4"/>
          <w:sz w:val="20"/>
        </w:rPr>
        <w:t xml:space="preserve"> </w:t>
      </w:r>
      <w:r>
        <w:rPr>
          <w:sz w:val="20"/>
        </w:rPr>
        <w:t>asked</w:t>
      </w:r>
      <w:r>
        <w:rPr>
          <w:spacing w:val="-1"/>
          <w:sz w:val="20"/>
        </w:rPr>
        <w:t xml:space="preserve"> </w:t>
      </w:r>
      <w:r>
        <w:rPr>
          <w:sz w:val="20"/>
        </w:rPr>
        <w:t>to</w:t>
      </w:r>
      <w:r>
        <w:rPr>
          <w:spacing w:val="-3"/>
          <w:sz w:val="20"/>
        </w:rPr>
        <w:t xml:space="preserve"> </w:t>
      </w:r>
      <w:r>
        <w:rPr>
          <w:sz w:val="20"/>
        </w:rPr>
        <w:t>bring</w:t>
      </w:r>
      <w:r>
        <w:rPr>
          <w:spacing w:val="-4"/>
          <w:sz w:val="20"/>
        </w:rPr>
        <w:t xml:space="preserve"> </w:t>
      </w:r>
      <w:r>
        <w:rPr>
          <w:sz w:val="20"/>
        </w:rPr>
        <w:t>original</w:t>
      </w:r>
      <w:r>
        <w:rPr>
          <w:spacing w:val="-3"/>
          <w:sz w:val="20"/>
        </w:rPr>
        <w:t xml:space="preserve"> </w:t>
      </w:r>
      <w:r>
        <w:rPr>
          <w:sz w:val="20"/>
        </w:rPr>
        <w:t>or</w:t>
      </w:r>
      <w:r>
        <w:rPr>
          <w:spacing w:val="-4"/>
          <w:sz w:val="20"/>
        </w:rPr>
        <w:t xml:space="preserve"> </w:t>
      </w:r>
      <w:r>
        <w:rPr>
          <w:sz w:val="20"/>
        </w:rPr>
        <w:t>certified</w:t>
      </w:r>
      <w:r>
        <w:rPr>
          <w:spacing w:val="-1"/>
          <w:sz w:val="20"/>
        </w:rPr>
        <w:t xml:space="preserve"> </w:t>
      </w:r>
      <w:r>
        <w:rPr>
          <w:sz w:val="20"/>
        </w:rPr>
        <w:t>copies</w:t>
      </w:r>
      <w:r>
        <w:rPr>
          <w:spacing w:val="-2"/>
          <w:sz w:val="20"/>
        </w:rPr>
        <w:t xml:space="preserve"> </w:t>
      </w:r>
      <w:r>
        <w:rPr>
          <w:sz w:val="20"/>
        </w:rPr>
        <w:t>of</w:t>
      </w:r>
      <w:r>
        <w:rPr>
          <w:spacing w:val="-2"/>
          <w:sz w:val="20"/>
        </w:rPr>
        <w:t xml:space="preserve"> </w:t>
      </w:r>
      <w:r>
        <w:rPr>
          <w:sz w:val="20"/>
        </w:rPr>
        <w:t>documents</w:t>
      </w:r>
      <w:r>
        <w:rPr>
          <w:spacing w:val="-2"/>
          <w:sz w:val="20"/>
        </w:rPr>
        <w:t xml:space="preserve"> </w:t>
      </w:r>
      <w:r>
        <w:rPr>
          <w:sz w:val="20"/>
        </w:rPr>
        <w:t>confirming any necessary or relevant educational and professional qualifications. If the successful applicant</w:t>
      </w:r>
      <w:r>
        <w:rPr>
          <w:spacing w:val="-14"/>
          <w:sz w:val="20"/>
        </w:rPr>
        <w:t xml:space="preserve"> </w:t>
      </w:r>
      <w:r>
        <w:rPr>
          <w:sz w:val="20"/>
        </w:rPr>
        <w:t>cannot</w:t>
      </w:r>
      <w:r>
        <w:rPr>
          <w:spacing w:val="-14"/>
          <w:sz w:val="20"/>
        </w:rPr>
        <w:t xml:space="preserve"> </w:t>
      </w:r>
      <w:r>
        <w:rPr>
          <w:sz w:val="20"/>
        </w:rPr>
        <w:t>produce</w:t>
      </w:r>
      <w:r>
        <w:rPr>
          <w:spacing w:val="-14"/>
          <w:sz w:val="20"/>
        </w:rPr>
        <w:t xml:space="preserve"> </w:t>
      </w:r>
      <w:r>
        <w:rPr>
          <w:sz w:val="20"/>
        </w:rPr>
        <w:t>original</w:t>
      </w:r>
      <w:r>
        <w:rPr>
          <w:spacing w:val="-14"/>
          <w:sz w:val="20"/>
        </w:rPr>
        <w:t xml:space="preserve"> </w:t>
      </w:r>
      <w:r>
        <w:rPr>
          <w:sz w:val="20"/>
        </w:rPr>
        <w:t>documents</w:t>
      </w:r>
      <w:r>
        <w:rPr>
          <w:spacing w:val="-14"/>
          <w:sz w:val="20"/>
        </w:rPr>
        <w:t xml:space="preserve"> </w:t>
      </w:r>
      <w:r>
        <w:rPr>
          <w:sz w:val="20"/>
        </w:rPr>
        <w:t>or</w:t>
      </w:r>
      <w:r>
        <w:rPr>
          <w:spacing w:val="-14"/>
          <w:sz w:val="20"/>
        </w:rPr>
        <w:t xml:space="preserve"> </w:t>
      </w:r>
      <w:r>
        <w:rPr>
          <w:sz w:val="20"/>
        </w:rPr>
        <w:t>certified</w:t>
      </w:r>
      <w:r>
        <w:rPr>
          <w:spacing w:val="-13"/>
          <w:sz w:val="20"/>
        </w:rPr>
        <w:t xml:space="preserve"> </w:t>
      </w:r>
      <w:r>
        <w:rPr>
          <w:sz w:val="20"/>
        </w:rPr>
        <w:t>copies,</w:t>
      </w:r>
      <w:r>
        <w:rPr>
          <w:spacing w:val="-14"/>
          <w:sz w:val="20"/>
        </w:rPr>
        <w:t xml:space="preserve"> </w:t>
      </w:r>
      <w:r>
        <w:rPr>
          <w:sz w:val="20"/>
        </w:rPr>
        <w:t>written</w:t>
      </w:r>
      <w:r>
        <w:rPr>
          <w:spacing w:val="-14"/>
          <w:sz w:val="20"/>
        </w:rPr>
        <w:t xml:space="preserve"> </w:t>
      </w:r>
      <w:r>
        <w:rPr>
          <w:sz w:val="20"/>
        </w:rPr>
        <w:t>confirmation</w:t>
      </w:r>
      <w:r>
        <w:rPr>
          <w:spacing w:val="-14"/>
          <w:sz w:val="20"/>
        </w:rPr>
        <w:t xml:space="preserve"> </w:t>
      </w:r>
      <w:r>
        <w:rPr>
          <w:sz w:val="20"/>
        </w:rPr>
        <w:t>of</w:t>
      </w:r>
      <w:r>
        <w:rPr>
          <w:spacing w:val="-14"/>
          <w:sz w:val="20"/>
        </w:rPr>
        <w:t xml:space="preserve"> </w:t>
      </w:r>
      <w:r>
        <w:rPr>
          <w:sz w:val="20"/>
        </w:rPr>
        <w:t>their relevant qualifications must be obtained from the awarding body.</w:t>
      </w:r>
    </w:p>
    <w:p w14:paraId="2F022041" w14:textId="77777777" w:rsidR="00876F08" w:rsidRDefault="00876F08">
      <w:pPr>
        <w:pStyle w:val="BodyText"/>
        <w:spacing w:before="6"/>
        <w:rPr>
          <w:sz w:val="19"/>
        </w:rPr>
      </w:pPr>
    </w:p>
    <w:p w14:paraId="7F9C36ED" w14:textId="77777777" w:rsidR="00876F08" w:rsidRDefault="00000000">
      <w:pPr>
        <w:pStyle w:val="Heading1"/>
        <w:numPr>
          <w:ilvl w:val="0"/>
          <w:numId w:val="10"/>
        </w:numPr>
        <w:tabs>
          <w:tab w:val="left" w:pos="971"/>
        </w:tabs>
        <w:ind w:hanging="852"/>
        <w:rPr>
          <w:b w:val="0"/>
          <w:sz w:val="18"/>
          <w:u w:val="none"/>
        </w:rPr>
      </w:pPr>
      <w:r>
        <w:rPr>
          <w:spacing w:val="-2"/>
        </w:rPr>
        <w:t>Offer</w:t>
      </w:r>
    </w:p>
    <w:p w14:paraId="26F40FB8" w14:textId="77777777" w:rsidR="00876F08" w:rsidRDefault="00876F08">
      <w:pPr>
        <w:pStyle w:val="BodyText"/>
        <w:spacing w:before="8"/>
        <w:rPr>
          <w:b/>
          <w:sz w:val="19"/>
        </w:rPr>
      </w:pPr>
    </w:p>
    <w:p w14:paraId="7C0BD5CA" w14:textId="77777777" w:rsidR="00876F08" w:rsidRDefault="00000000">
      <w:pPr>
        <w:pStyle w:val="ListParagraph"/>
        <w:numPr>
          <w:ilvl w:val="1"/>
          <w:numId w:val="10"/>
        </w:numPr>
        <w:tabs>
          <w:tab w:val="left" w:pos="969"/>
          <w:tab w:val="left" w:pos="971"/>
        </w:tabs>
        <w:ind w:right="553"/>
        <w:jc w:val="both"/>
        <w:rPr>
          <w:sz w:val="20"/>
        </w:rPr>
      </w:pPr>
      <w:r>
        <w:rPr>
          <w:sz w:val="20"/>
        </w:rPr>
        <w:t>Any offer of appointment made to a successful applicant, including one who has lived or worked abroad, will be conditional upon satisfactory completion of the necessary pre- appointment checks, including:</w:t>
      </w:r>
    </w:p>
    <w:p w14:paraId="6D159F51" w14:textId="77777777" w:rsidR="00876F08" w:rsidRDefault="00876F08">
      <w:pPr>
        <w:pStyle w:val="BodyText"/>
        <w:spacing w:before="8"/>
        <w:rPr>
          <w:sz w:val="19"/>
        </w:rPr>
      </w:pPr>
    </w:p>
    <w:p w14:paraId="718DC6DB" w14:textId="77777777" w:rsidR="00876F08" w:rsidRDefault="00000000">
      <w:pPr>
        <w:pStyle w:val="ListParagraph"/>
        <w:numPr>
          <w:ilvl w:val="0"/>
          <w:numId w:val="5"/>
        </w:numPr>
        <w:tabs>
          <w:tab w:val="left" w:pos="1199"/>
        </w:tabs>
        <w:spacing w:line="245" w:lineRule="exact"/>
        <w:jc w:val="left"/>
        <w:rPr>
          <w:sz w:val="20"/>
        </w:rPr>
      </w:pPr>
      <w:r>
        <w:rPr>
          <w:sz w:val="20"/>
        </w:rPr>
        <w:t>verification</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applicant’s</w:t>
      </w:r>
      <w:r>
        <w:rPr>
          <w:spacing w:val="4"/>
          <w:sz w:val="20"/>
        </w:rPr>
        <w:t xml:space="preserve"> </w:t>
      </w:r>
      <w:r>
        <w:rPr>
          <w:sz w:val="20"/>
        </w:rPr>
        <w:t>identity</w:t>
      </w:r>
      <w:r>
        <w:rPr>
          <w:spacing w:val="5"/>
          <w:sz w:val="20"/>
        </w:rPr>
        <w:t xml:space="preserve"> </w:t>
      </w:r>
      <w:r>
        <w:rPr>
          <w:sz w:val="20"/>
        </w:rPr>
        <w:t>(if</w:t>
      </w:r>
      <w:r>
        <w:rPr>
          <w:spacing w:val="3"/>
          <w:sz w:val="20"/>
        </w:rPr>
        <w:t xml:space="preserve"> </w:t>
      </w:r>
      <w:r>
        <w:rPr>
          <w:sz w:val="20"/>
        </w:rPr>
        <w:t>this</w:t>
      </w:r>
      <w:r>
        <w:rPr>
          <w:spacing w:val="4"/>
          <w:sz w:val="20"/>
        </w:rPr>
        <w:t xml:space="preserve"> </w:t>
      </w:r>
      <w:r>
        <w:rPr>
          <w:sz w:val="20"/>
        </w:rPr>
        <w:t>has</w:t>
      </w:r>
      <w:r>
        <w:rPr>
          <w:spacing w:val="3"/>
          <w:sz w:val="20"/>
        </w:rPr>
        <w:t xml:space="preserve"> </w:t>
      </w:r>
      <w:r>
        <w:rPr>
          <w:sz w:val="20"/>
        </w:rPr>
        <w:t>not</w:t>
      </w:r>
      <w:r>
        <w:rPr>
          <w:spacing w:val="4"/>
          <w:sz w:val="20"/>
        </w:rPr>
        <w:t xml:space="preserve"> </w:t>
      </w:r>
      <w:r>
        <w:rPr>
          <w:sz w:val="20"/>
        </w:rPr>
        <w:t>previously</w:t>
      </w:r>
      <w:r>
        <w:rPr>
          <w:spacing w:val="6"/>
          <w:sz w:val="20"/>
        </w:rPr>
        <w:t xml:space="preserve"> </w:t>
      </w:r>
      <w:r>
        <w:rPr>
          <w:sz w:val="20"/>
        </w:rPr>
        <w:t>been</w:t>
      </w:r>
      <w:r>
        <w:rPr>
          <w:spacing w:val="4"/>
          <w:sz w:val="20"/>
        </w:rPr>
        <w:t xml:space="preserve"> </w:t>
      </w:r>
      <w:r>
        <w:rPr>
          <w:sz w:val="20"/>
        </w:rPr>
        <w:t>verified</w:t>
      </w:r>
      <w:r>
        <w:rPr>
          <w:spacing w:val="5"/>
          <w:sz w:val="20"/>
        </w:rPr>
        <w:t xml:space="preserve"> </w:t>
      </w:r>
      <w:r>
        <w:rPr>
          <w:sz w:val="20"/>
        </w:rPr>
        <w:t>straight</w:t>
      </w:r>
      <w:r>
        <w:rPr>
          <w:spacing w:val="3"/>
          <w:sz w:val="20"/>
        </w:rPr>
        <w:t xml:space="preserve"> </w:t>
      </w:r>
      <w:r>
        <w:rPr>
          <w:spacing w:val="-2"/>
          <w:sz w:val="20"/>
        </w:rPr>
        <w:t>after</w:t>
      </w:r>
    </w:p>
    <w:p w14:paraId="6712B711" w14:textId="77777777" w:rsidR="00876F08" w:rsidRDefault="00000000">
      <w:pPr>
        <w:pStyle w:val="BodyText"/>
        <w:spacing w:line="245" w:lineRule="exact"/>
        <w:ind w:left="1199"/>
      </w:pPr>
      <w:r>
        <w:t>the</w:t>
      </w:r>
      <w:r>
        <w:rPr>
          <w:spacing w:val="-4"/>
        </w:rPr>
        <w:t xml:space="preserve"> </w:t>
      </w:r>
      <w:r>
        <w:rPr>
          <w:spacing w:val="-2"/>
        </w:rPr>
        <w:t>interview</w:t>
      </w:r>
      <w:proofErr w:type="gramStart"/>
      <w:r>
        <w:rPr>
          <w:spacing w:val="-2"/>
        </w:rPr>
        <w:t>);</w:t>
      </w:r>
      <w:proofErr w:type="gramEnd"/>
    </w:p>
    <w:p w14:paraId="5405FC96" w14:textId="77777777" w:rsidR="00876F08" w:rsidRDefault="00876F08">
      <w:pPr>
        <w:pStyle w:val="BodyText"/>
        <w:spacing w:before="6"/>
        <w:rPr>
          <w:sz w:val="19"/>
        </w:rPr>
      </w:pPr>
    </w:p>
    <w:p w14:paraId="04B7F889" w14:textId="77777777" w:rsidR="00876F08" w:rsidRDefault="00000000">
      <w:pPr>
        <w:pStyle w:val="ListParagraph"/>
        <w:numPr>
          <w:ilvl w:val="0"/>
          <w:numId w:val="5"/>
        </w:numPr>
        <w:tabs>
          <w:tab w:val="left" w:pos="1199"/>
        </w:tabs>
        <w:spacing w:before="1"/>
        <w:ind w:right="556"/>
        <w:rPr>
          <w:sz w:val="20"/>
        </w:rPr>
      </w:pPr>
      <w:r>
        <w:rPr>
          <w:sz w:val="20"/>
        </w:rPr>
        <w:t xml:space="preserve">the receipt of two satisfactory independent references – if references were not obtained before the interview, it is vital that they are obtained and </w:t>
      </w:r>
      <w:proofErr w:type="spellStart"/>
      <w:r>
        <w:rPr>
          <w:sz w:val="20"/>
        </w:rPr>
        <w:t>scrutinised</w:t>
      </w:r>
      <w:proofErr w:type="spellEnd"/>
      <w:r>
        <w:rPr>
          <w:sz w:val="20"/>
        </w:rPr>
        <w:t xml:space="preserve"> before a person's appointment is </w:t>
      </w:r>
      <w:proofErr w:type="gramStart"/>
      <w:r>
        <w:rPr>
          <w:sz w:val="20"/>
        </w:rPr>
        <w:t>confirmed;</w:t>
      </w:r>
      <w:proofErr w:type="gramEnd"/>
    </w:p>
    <w:p w14:paraId="20C664C8" w14:textId="77777777" w:rsidR="00876F08" w:rsidRDefault="00876F08">
      <w:pPr>
        <w:pStyle w:val="BodyText"/>
        <w:spacing w:before="5"/>
        <w:rPr>
          <w:sz w:val="19"/>
        </w:rPr>
      </w:pPr>
    </w:p>
    <w:p w14:paraId="76150B4B" w14:textId="77777777" w:rsidR="00876F08" w:rsidRDefault="00000000">
      <w:pPr>
        <w:pStyle w:val="ListParagraph"/>
        <w:numPr>
          <w:ilvl w:val="0"/>
          <w:numId w:val="5"/>
        </w:numPr>
        <w:tabs>
          <w:tab w:val="left" w:pos="1199"/>
        </w:tabs>
        <w:ind w:right="553"/>
        <w:rPr>
          <w:sz w:val="20"/>
        </w:rPr>
      </w:pPr>
      <w:r>
        <w:rPr>
          <w:sz w:val="20"/>
        </w:rPr>
        <w:t>a DBS</w:t>
      </w:r>
      <w:r>
        <w:rPr>
          <w:spacing w:val="-1"/>
          <w:sz w:val="20"/>
        </w:rPr>
        <w:t xml:space="preserve"> </w:t>
      </w:r>
      <w:r>
        <w:rPr>
          <w:sz w:val="20"/>
        </w:rPr>
        <w:t>Disclosure appropriate to</w:t>
      </w:r>
      <w:r>
        <w:rPr>
          <w:spacing w:val="-1"/>
          <w:sz w:val="20"/>
        </w:rPr>
        <w:t xml:space="preserve"> </w:t>
      </w:r>
      <w:r>
        <w:rPr>
          <w:sz w:val="20"/>
        </w:rPr>
        <w:t>the role. An enhanced DBS</w:t>
      </w:r>
      <w:r>
        <w:rPr>
          <w:spacing w:val="-1"/>
          <w:sz w:val="20"/>
        </w:rPr>
        <w:t xml:space="preserve"> </w:t>
      </w:r>
      <w:r>
        <w:rPr>
          <w:sz w:val="20"/>
        </w:rPr>
        <w:t>certificate - including a check of</w:t>
      </w:r>
      <w:r>
        <w:rPr>
          <w:spacing w:val="-9"/>
          <w:sz w:val="20"/>
        </w:rPr>
        <w:t xml:space="preserve"> </w:t>
      </w:r>
      <w:r>
        <w:rPr>
          <w:sz w:val="20"/>
        </w:rPr>
        <w:t>the</w:t>
      </w:r>
      <w:r>
        <w:rPr>
          <w:spacing w:val="-8"/>
          <w:sz w:val="20"/>
        </w:rPr>
        <w:t xml:space="preserve"> </w:t>
      </w:r>
      <w:r>
        <w:rPr>
          <w:sz w:val="20"/>
        </w:rPr>
        <w:t>DBS's</w:t>
      </w:r>
      <w:r>
        <w:rPr>
          <w:spacing w:val="-9"/>
          <w:sz w:val="20"/>
        </w:rPr>
        <w:t xml:space="preserve"> </w:t>
      </w:r>
      <w:r>
        <w:rPr>
          <w:sz w:val="20"/>
        </w:rPr>
        <w:t>Children's</w:t>
      </w:r>
      <w:r>
        <w:rPr>
          <w:spacing w:val="-9"/>
          <w:sz w:val="20"/>
        </w:rPr>
        <w:t xml:space="preserve"> </w:t>
      </w:r>
      <w:r>
        <w:rPr>
          <w:sz w:val="20"/>
        </w:rPr>
        <w:t>Barred</w:t>
      </w:r>
      <w:r>
        <w:rPr>
          <w:spacing w:val="-8"/>
          <w:sz w:val="20"/>
        </w:rPr>
        <w:t xml:space="preserve"> </w:t>
      </w:r>
      <w:r>
        <w:rPr>
          <w:sz w:val="20"/>
        </w:rPr>
        <w:t>List,</w:t>
      </w:r>
      <w:r>
        <w:rPr>
          <w:spacing w:val="-8"/>
          <w:sz w:val="20"/>
        </w:rPr>
        <w:t xml:space="preserve"> </w:t>
      </w:r>
      <w:r>
        <w:rPr>
          <w:sz w:val="20"/>
        </w:rPr>
        <w:t>for</w:t>
      </w:r>
      <w:r>
        <w:rPr>
          <w:spacing w:val="-8"/>
          <w:sz w:val="20"/>
        </w:rPr>
        <w:t xml:space="preserve"> </w:t>
      </w:r>
      <w:r>
        <w:rPr>
          <w:sz w:val="20"/>
        </w:rPr>
        <w:t>those</w:t>
      </w:r>
      <w:r>
        <w:rPr>
          <w:spacing w:val="-6"/>
          <w:sz w:val="20"/>
        </w:rPr>
        <w:t xml:space="preserve"> </w:t>
      </w:r>
      <w:r>
        <w:rPr>
          <w:sz w:val="20"/>
        </w:rPr>
        <w:t>who</w:t>
      </w:r>
      <w:r>
        <w:rPr>
          <w:spacing w:val="-9"/>
          <w:sz w:val="20"/>
        </w:rPr>
        <w:t xml:space="preserve"> </w:t>
      </w:r>
      <w:r>
        <w:rPr>
          <w:sz w:val="20"/>
        </w:rPr>
        <w:t>will</w:t>
      </w:r>
      <w:r>
        <w:rPr>
          <w:spacing w:val="-8"/>
          <w:sz w:val="20"/>
        </w:rPr>
        <w:t xml:space="preserve"> </w:t>
      </w:r>
      <w:r>
        <w:rPr>
          <w:sz w:val="20"/>
        </w:rPr>
        <w:t>be</w:t>
      </w:r>
      <w:r>
        <w:rPr>
          <w:spacing w:val="-8"/>
          <w:sz w:val="20"/>
        </w:rPr>
        <w:t xml:space="preserve"> </w:t>
      </w:r>
      <w:r>
        <w:rPr>
          <w:sz w:val="20"/>
        </w:rPr>
        <w:t>engaging</w:t>
      </w:r>
      <w:r>
        <w:rPr>
          <w:spacing w:val="-8"/>
          <w:sz w:val="20"/>
        </w:rPr>
        <w:t xml:space="preserve"> </w:t>
      </w:r>
      <w:r>
        <w:rPr>
          <w:sz w:val="20"/>
        </w:rPr>
        <w:t>in</w:t>
      </w:r>
      <w:r>
        <w:rPr>
          <w:spacing w:val="-8"/>
          <w:sz w:val="20"/>
        </w:rPr>
        <w:t xml:space="preserve"> </w:t>
      </w:r>
      <w:r>
        <w:rPr>
          <w:sz w:val="20"/>
        </w:rPr>
        <w:t>regulated</w:t>
      </w:r>
      <w:r>
        <w:rPr>
          <w:spacing w:val="-8"/>
          <w:sz w:val="20"/>
        </w:rPr>
        <w:t xml:space="preserve"> </w:t>
      </w:r>
      <w:r>
        <w:rPr>
          <w:sz w:val="20"/>
        </w:rPr>
        <w:t>activity</w:t>
      </w:r>
      <w:r>
        <w:rPr>
          <w:spacing w:val="-1"/>
          <w:sz w:val="20"/>
        </w:rPr>
        <w:t xml:space="preserve"> </w:t>
      </w:r>
      <w:r>
        <w:rPr>
          <w:sz w:val="20"/>
        </w:rPr>
        <w:t>-</w:t>
      </w:r>
      <w:r>
        <w:rPr>
          <w:spacing w:val="-7"/>
          <w:sz w:val="20"/>
        </w:rPr>
        <w:t xml:space="preserve"> </w:t>
      </w:r>
      <w:r>
        <w:rPr>
          <w:sz w:val="20"/>
        </w:rPr>
        <w:t>must be obtained (via the applicant</w:t>
      </w:r>
      <w:proofErr w:type="gramStart"/>
      <w:r>
        <w:rPr>
          <w:sz w:val="20"/>
        </w:rPr>
        <w:t>);</w:t>
      </w:r>
      <w:proofErr w:type="gramEnd"/>
    </w:p>
    <w:p w14:paraId="205F36C2" w14:textId="77777777" w:rsidR="00876F08" w:rsidRDefault="00876F08">
      <w:pPr>
        <w:pStyle w:val="BodyText"/>
        <w:spacing w:before="9"/>
        <w:rPr>
          <w:sz w:val="19"/>
        </w:rPr>
      </w:pPr>
    </w:p>
    <w:p w14:paraId="7FC46359" w14:textId="77777777" w:rsidR="00876F08" w:rsidRDefault="00000000">
      <w:pPr>
        <w:pStyle w:val="ListParagraph"/>
        <w:numPr>
          <w:ilvl w:val="0"/>
          <w:numId w:val="5"/>
        </w:numPr>
        <w:tabs>
          <w:tab w:val="left" w:pos="1199"/>
        </w:tabs>
        <w:ind w:right="552"/>
        <w:rPr>
          <w:sz w:val="20"/>
        </w:rPr>
      </w:pPr>
      <w:r>
        <w:rPr>
          <w:sz w:val="20"/>
        </w:rPr>
        <w:t>a separate children’s barred list check will need to be obtained if an individual will start work</w:t>
      </w:r>
      <w:r>
        <w:rPr>
          <w:spacing w:val="-1"/>
          <w:sz w:val="20"/>
        </w:rPr>
        <w:t xml:space="preserve"> </w:t>
      </w:r>
      <w:r>
        <w:rPr>
          <w:sz w:val="20"/>
        </w:rPr>
        <w:t>in</w:t>
      </w:r>
      <w:r>
        <w:rPr>
          <w:spacing w:val="-1"/>
          <w:sz w:val="20"/>
        </w:rPr>
        <w:t xml:space="preserve"> </w:t>
      </w:r>
      <w:r>
        <w:rPr>
          <w:sz w:val="20"/>
        </w:rPr>
        <w:t>regulated</w:t>
      </w:r>
      <w:r>
        <w:rPr>
          <w:spacing w:val="-1"/>
          <w:sz w:val="20"/>
        </w:rPr>
        <w:t xml:space="preserve"> </w:t>
      </w:r>
      <w:r>
        <w:rPr>
          <w:sz w:val="20"/>
        </w:rPr>
        <w:t>activity before</w:t>
      </w:r>
      <w:r>
        <w:rPr>
          <w:spacing w:val="-1"/>
          <w:sz w:val="20"/>
        </w:rPr>
        <w:t xml:space="preserve"> </w:t>
      </w:r>
      <w:r>
        <w:rPr>
          <w:sz w:val="20"/>
        </w:rPr>
        <w:t>the DBS</w:t>
      </w:r>
      <w:r>
        <w:rPr>
          <w:spacing w:val="-2"/>
          <w:sz w:val="20"/>
        </w:rPr>
        <w:t xml:space="preserve"> </w:t>
      </w:r>
      <w:r>
        <w:rPr>
          <w:sz w:val="20"/>
        </w:rPr>
        <w:t>certificate</w:t>
      </w:r>
      <w:r>
        <w:rPr>
          <w:spacing w:val="-2"/>
          <w:sz w:val="20"/>
        </w:rPr>
        <w:t xml:space="preserve"> </w:t>
      </w:r>
      <w:r>
        <w:rPr>
          <w:sz w:val="20"/>
        </w:rPr>
        <w:t>is</w:t>
      </w:r>
      <w:r>
        <w:rPr>
          <w:spacing w:val="-2"/>
          <w:sz w:val="20"/>
        </w:rPr>
        <w:t xml:space="preserve"> </w:t>
      </w:r>
      <w:r>
        <w:rPr>
          <w:sz w:val="20"/>
        </w:rPr>
        <w:t>available or</w:t>
      </w:r>
      <w:r>
        <w:rPr>
          <w:spacing w:val="-1"/>
          <w:sz w:val="20"/>
        </w:rPr>
        <w:t xml:space="preserve"> </w:t>
      </w:r>
      <w:r>
        <w:rPr>
          <w:sz w:val="20"/>
        </w:rPr>
        <w:t>where</w:t>
      </w:r>
      <w:r>
        <w:rPr>
          <w:spacing w:val="-1"/>
          <w:sz w:val="20"/>
        </w:rPr>
        <w:t xml:space="preserve"> </w:t>
      </w:r>
      <w:r>
        <w:rPr>
          <w:sz w:val="20"/>
        </w:rPr>
        <w:t>an</w:t>
      </w:r>
      <w:r>
        <w:rPr>
          <w:spacing w:val="-1"/>
          <w:sz w:val="20"/>
        </w:rPr>
        <w:t xml:space="preserve"> </w:t>
      </w:r>
      <w:r>
        <w:rPr>
          <w:sz w:val="20"/>
        </w:rPr>
        <w:t>individual</w:t>
      </w:r>
      <w:r>
        <w:rPr>
          <w:spacing w:val="-1"/>
          <w:sz w:val="20"/>
        </w:rPr>
        <w:t xml:space="preserve"> </w:t>
      </w:r>
      <w:r>
        <w:rPr>
          <w:sz w:val="20"/>
        </w:rPr>
        <w:t xml:space="preserve">has worked in a post that brough them into regular contact with children and young persons which ended not more than three months prior to that person’s appointment to the </w:t>
      </w:r>
      <w:proofErr w:type="spellStart"/>
      <w:proofErr w:type="gramStart"/>
      <w:r>
        <w:rPr>
          <w:spacing w:val="-2"/>
          <w:sz w:val="20"/>
        </w:rPr>
        <w:t>organisation</w:t>
      </w:r>
      <w:proofErr w:type="spellEnd"/>
      <w:r>
        <w:rPr>
          <w:spacing w:val="-2"/>
          <w:sz w:val="20"/>
        </w:rPr>
        <w:t>;</w:t>
      </w:r>
      <w:proofErr w:type="gramEnd"/>
    </w:p>
    <w:p w14:paraId="2C245A59" w14:textId="77777777" w:rsidR="00876F08" w:rsidRDefault="00876F08">
      <w:pPr>
        <w:pStyle w:val="BodyText"/>
        <w:spacing w:before="7"/>
        <w:rPr>
          <w:sz w:val="19"/>
        </w:rPr>
      </w:pPr>
    </w:p>
    <w:p w14:paraId="09AADC7B" w14:textId="77777777" w:rsidR="00876F08" w:rsidRDefault="00000000">
      <w:pPr>
        <w:pStyle w:val="ListParagraph"/>
        <w:numPr>
          <w:ilvl w:val="0"/>
          <w:numId w:val="5"/>
        </w:numPr>
        <w:tabs>
          <w:tab w:val="left" w:pos="1199"/>
        </w:tabs>
        <w:ind w:right="559"/>
        <w:rPr>
          <w:sz w:val="20"/>
        </w:rPr>
      </w:pPr>
      <w:r>
        <w:rPr>
          <w:sz w:val="20"/>
        </w:rPr>
        <w:t>confirmation</w:t>
      </w:r>
      <w:r>
        <w:rPr>
          <w:spacing w:val="-1"/>
          <w:sz w:val="20"/>
        </w:rPr>
        <w:t xml:space="preserve"> </w:t>
      </w:r>
      <w:r>
        <w:rPr>
          <w:sz w:val="20"/>
        </w:rPr>
        <w:t>that the</w:t>
      </w:r>
      <w:r>
        <w:rPr>
          <w:spacing w:val="-1"/>
          <w:sz w:val="20"/>
        </w:rPr>
        <w:t xml:space="preserve"> </w:t>
      </w:r>
      <w:r>
        <w:rPr>
          <w:sz w:val="20"/>
        </w:rPr>
        <w:t>applicant</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an</w:t>
      </w:r>
      <w:r>
        <w:rPr>
          <w:spacing w:val="-1"/>
          <w:sz w:val="20"/>
        </w:rPr>
        <w:t xml:space="preserve"> </w:t>
      </w:r>
      <w:r>
        <w:rPr>
          <w:sz w:val="20"/>
        </w:rPr>
        <w:t>Order</w:t>
      </w:r>
      <w:r>
        <w:rPr>
          <w:spacing w:val="-1"/>
          <w:sz w:val="20"/>
        </w:rPr>
        <w:t xml:space="preserve"> </w:t>
      </w:r>
      <w:r>
        <w:rPr>
          <w:sz w:val="20"/>
        </w:rPr>
        <w:t>under section</w:t>
      </w:r>
      <w:r>
        <w:rPr>
          <w:spacing w:val="-1"/>
          <w:sz w:val="20"/>
        </w:rPr>
        <w:t xml:space="preserve"> </w:t>
      </w:r>
      <w:r>
        <w:rPr>
          <w:sz w:val="20"/>
        </w:rPr>
        <w:t>79 of</w:t>
      </w:r>
      <w:r>
        <w:rPr>
          <w:spacing w:val="-2"/>
          <w:sz w:val="20"/>
        </w:rPr>
        <w:t xml:space="preserve"> </w:t>
      </w:r>
      <w:r>
        <w:rPr>
          <w:sz w:val="20"/>
        </w:rPr>
        <w:t>the</w:t>
      </w:r>
      <w:r>
        <w:rPr>
          <w:spacing w:val="-1"/>
          <w:sz w:val="20"/>
        </w:rPr>
        <w:t xml:space="preserve"> </w:t>
      </w:r>
      <w:r>
        <w:rPr>
          <w:sz w:val="20"/>
        </w:rPr>
        <w:t xml:space="preserve">Charities Act 2016 for their removal/disqualification from a charity, if </w:t>
      </w:r>
      <w:proofErr w:type="gramStart"/>
      <w:r>
        <w:rPr>
          <w:sz w:val="20"/>
        </w:rPr>
        <w:t>applicable;</w:t>
      </w:r>
      <w:proofErr w:type="gramEnd"/>
    </w:p>
    <w:p w14:paraId="7AD90D7B" w14:textId="77777777" w:rsidR="00876F08" w:rsidRDefault="00876F08">
      <w:pPr>
        <w:pStyle w:val="BodyText"/>
        <w:spacing w:before="6"/>
        <w:rPr>
          <w:sz w:val="19"/>
        </w:rPr>
      </w:pPr>
    </w:p>
    <w:p w14:paraId="73E72DBA" w14:textId="77777777" w:rsidR="00876F08" w:rsidRDefault="00000000">
      <w:pPr>
        <w:pStyle w:val="ListParagraph"/>
        <w:numPr>
          <w:ilvl w:val="0"/>
          <w:numId w:val="5"/>
        </w:numPr>
        <w:tabs>
          <w:tab w:val="left" w:pos="1199"/>
        </w:tabs>
        <w:spacing w:before="1"/>
        <w:jc w:val="left"/>
        <w:rPr>
          <w:sz w:val="20"/>
        </w:rPr>
      </w:pPr>
      <w:r>
        <w:rPr>
          <w:sz w:val="20"/>
        </w:rPr>
        <w:t>verification</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applicant’s</w:t>
      </w:r>
      <w:r>
        <w:rPr>
          <w:spacing w:val="-6"/>
          <w:sz w:val="20"/>
        </w:rPr>
        <w:t xml:space="preserve"> </w:t>
      </w:r>
      <w:r>
        <w:rPr>
          <w:sz w:val="20"/>
        </w:rPr>
        <w:t>mental</w:t>
      </w:r>
      <w:r>
        <w:rPr>
          <w:spacing w:val="-6"/>
          <w:sz w:val="20"/>
        </w:rPr>
        <w:t xml:space="preserve"> </w:t>
      </w:r>
      <w:r>
        <w:rPr>
          <w:sz w:val="20"/>
        </w:rPr>
        <w:t>and</w:t>
      </w:r>
      <w:r>
        <w:rPr>
          <w:spacing w:val="-6"/>
          <w:sz w:val="20"/>
        </w:rPr>
        <w:t xml:space="preserve"> </w:t>
      </w:r>
      <w:r>
        <w:rPr>
          <w:sz w:val="20"/>
        </w:rPr>
        <w:t>physical</w:t>
      </w:r>
      <w:r>
        <w:rPr>
          <w:spacing w:val="46"/>
          <w:sz w:val="20"/>
        </w:rPr>
        <w:t xml:space="preserve"> </w:t>
      </w:r>
      <w:r>
        <w:rPr>
          <w:sz w:val="20"/>
        </w:rPr>
        <w:t>fitness</w:t>
      </w:r>
      <w:r>
        <w:rPr>
          <w:spacing w:val="-8"/>
          <w:sz w:val="20"/>
        </w:rPr>
        <w:t xml:space="preserve"> </w:t>
      </w:r>
      <w:r>
        <w:rPr>
          <w:sz w:val="20"/>
        </w:rPr>
        <w:t>for</w:t>
      </w:r>
      <w:r>
        <w:rPr>
          <w:spacing w:val="-3"/>
          <w:sz w:val="20"/>
        </w:rPr>
        <w:t xml:space="preserve"> </w:t>
      </w:r>
      <w:r>
        <w:rPr>
          <w:sz w:val="20"/>
        </w:rPr>
        <w:t>the</w:t>
      </w:r>
      <w:r>
        <w:rPr>
          <w:spacing w:val="-6"/>
          <w:sz w:val="20"/>
        </w:rPr>
        <w:t xml:space="preserve"> </w:t>
      </w:r>
      <w:r>
        <w:rPr>
          <w:sz w:val="20"/>
        </w:rPr>
        <w:t>role,</w:t>
      </w:r>
      <w:r>
        <w:rPr>
          <w:spacing w:val="-6"/>
          <w:sz w:val="20"/>
        </w:rPr>
        <w:t xml:space="preserve"> </w:t>
      </w:r>
      <w:r>
        <w:rPr>
          <w:sz w:val="20"/>
        </w:rPr>
        <w:t>if</w:t>
      </w:r>
      <w:r>
        <w:rPr>
          <w:spacing w:val="-7"/>
          <w:sz w:val="20"/>
        </w:rPr>
        <w:t xml:space="preserve"> </w:t>
      </w:r>
      <w:proofErr w:type="gramStart"/>
      <w:r>
        <w:rPr>
          <w:spacing w:val="-2"/>
          <w:sz w:val="20"/>
        </w:rPr>
        <w:t>appropriate;</w:t>
      </w:r>
      <w:proofErr w:type="gramEnd"/>
    </w:p>
    <w:p w14:paraId="06D23721" w14:textId="77777777" w:rsidR="00876F08" w:rsidRDefault="00876F08">
      <w:pPr>
        <w:pStyle w:val="BodyText"/>
        <w:spacing w:before="6"/>
        <w:rPr>
          <w:sz w:val="19"/>
        </w:rPr>
      </w:pPr>
    </w:p>
    <w:p w14:paraId="49999885" w14:textId="77777777" w:rsidR="00876F08" w:rsidRDefault="00000000">
      <w:pPr>
        <w:pStyle w:val="ListParagraph"/>
        <w:numPr>
          <w:ilvl w:val="0"/>
          <w:numId w:val="5"/>
        </w:numPr>
        <w:tabs>
          <w:tab w:val="left" w:pos="1199"/>
        </w:tabs>
        <w:ind w:right="550"/>
        <w:rPr>
          <w:sz w:val="20"/>
        </w:rPr>
      </w:pPr>
      <w:r>
        <w:rPr>
          <w:sz w:val="20"/>
        </w:rPr>
        <w:t xml:space="preserve">verification of the applicant's right to work or to volunteer (as appropriate) in the UK, including EU </w:t>
      </w:r>
      <w:proofErr w:type="gramStart"/>
      <w:r>
        <w:rPr>
          <w:sz w:val="20"/>
        </w:rPr>
        <w:t>nationals;</w:t>
      </w:r>
      <w:proofErr w:type="gramEnd"/>
    </w:p>
    <w:p w14:paraId="247D149D" w14:textId="77777777" w:rsidR="00876F08" w:rsidRDefault="00876F08">
      <w:pPr>
        <w:pStyle w:val="BodyText"/>
        <w:spacing w:before="9"/>
        <w:rPr>
          <w:sz w:val="19"/>
        </w:rPr>
      </w:pPr>
    </w:p>
    <w:p w14:paraId="6D8C8CE5" w14:textId="77777777" w:rsidR="00876F08" w:rsidRDefault="00000000">
      <w:pPr>
        <w:pStyle w:val="ListParagraph"/>
        <w:numPr>
          <w:ilvl w:val="0"/>
          <w:numId w:val="5"/>
        </w:numPr>
        <w:tabs>
          <w:tab w:val="left" w:pos="1199"/>
        </w:tabs>
        <w:ind w:right="560"/>
        <w:rPr>
          <w:sz w:val="20"/>
        </w:rPr>
      </w:pPr>
      <w:r>
        <w:rPr>
          <w:sz w:val="20"/>
        </w:rPr>
        <w:t>criminal record checks and/or overseas police checks, as appropriate, for an applicant who has lived or worked overseas</w:t>
      </w:r>
    </w:p>
    <w:p w14:paraId="4406206E" w14:textId="77777777" w:rsidR="00876F08" w:rsidRDefault="00876F08">
      <w:pPr>
        <w:pStyle w:val="BodyText"/>
        <w:spacing w:before="6"/>
        <w:rPr>
          <w:sz w:val="19"/>
        </w:rPr>
      </w:pPr>
    </w:p>
    <w:p w14:paraId="3A1703E3" w14:textId="77777777" w:rsidR="00876F08" w:rsidRDefault="00000000">
      <w:pPr>
        <w:pStyle w:val="ListParagraph"/>
        <w:numPr>
          <w:ilvl w:val="0"/>
          <w:numId w:val="5"/>
        </w:numPr>
        <w:tabs>
          <w:tab w:val="left" w:pos="1199"/>
        </w:tabs>
        <w:spacing w:before="1"/>
        <w:ind w:right="559"/>
        <w:rPr>
          <w:sz w:val="20"/>
        </w:rPr>
      </w:pPr>
      <w:r>
        <w:rPr>
          <w:sz w:val="20"/>
        </w:rPr>
        <w:t>verification of any relevant qualifications and professional status, as appropriate (if not verified</w:t>
      </w:r>
      <w:r>
        <w:rPr>
          <w:spacing w:val="-2"/>
          <w:sz w:val="20"/>
        </w:rPr>
        <w:t xml:space="preserve"> </w:t>
      </w:r>
      <w:r>
        <w:rPr>
          <w:sz w:val="20"/>
        </w:rPr>
        <w:t>straight</w:t>
      </w:r>
      <w:r>
        <w:rPr>
          <w:spacing w:val="-1"/>
          <w:sz w:val="20"/>
        </w:rPr>
        <w:t xml:space="preserve"> </w:t>
      </w:r>
      <w:r>
        <w:rPr>
          <w:sz w:val="20"/>
        </w:rPr>
        <w:t>after</w:t>
      </w:r>
      <w:r>
        <w:rPr>
          <w:spacing w:val="-1"/>
          <w:sz w:val="20"/>
        </w:rPr>
        <w:t xml:space="preserve"> </w:t>
      </w:r>
      <w:r>
        <w:rPr>
          <w:sz w:val="20"/>
        </w:rPr>
        <w:t>the interview),</w:t>
      </w:r>
      <w:r>
        <w:rPr>
          <w:spacing w:val="-2"/>
          <w:sz w:val="20"/>
        </w:rPr>
        <w:t xml:space="preserve"> </w:t>
      </w:r>
      <w:r>
        <w:rPr>
          <w:sz w:val="20"/>
        </w:rPr>
        <w:t>and whether any</w:t>
      </w:r>
      <w:r>
        <w:rPr>
          <w:spacing w:val="-2"/>
          <w:sz w:val="20"/>
        </w:rPr>
        <w:t xml:space="preserve"> </w:t>
      </w:r>
      <w:r>
        <w:rPr>
          <w:sz w:val="20"/>
        </w:rPr>
        <w:t>restrictions</w:t>
      </w:r>
      <w:r>
        <w:rPr>
          <w:spacing w:val="-2"/>
          <w:sz w:val="20"/>
        </w:rPr>
        <w:t xml:space="preserve"> </w:t>
      </w:r>
      <w:r>
        <w:rPr>
          <w:sz w:val="20"/>
        </w:rPr>
        <w:t>have</w:t>
      </w:r>
      <w:r>
        <w:rPr>
          <w:spacing w:val="-2"/>
          <w:sz w:val="20"/>
        </w:rPr>
        <w:t xml:space="preserve"> </w:t>
      </w:r>
      <w:r>
        <w:rPr>
          <w:sz w:val="20"/>
        </w:rPr>
        <w:t>been</w:t>
      </w:r>
      <w:r>
        <w:rPr>
          <w:spacing w:val="-2"/>
          <w:sz w:val="20"/>
        </w:rPr>
        <w:t xml:space="preserve"> </w:t>
      </w:r>
      <w:r>
        <w:rPr>
          <w:sz w:val="20"/>
        </w:rPr>
        <w:t>imposed by</w:t>
      </w:r>
      <w:r>
        <w:rPr>
          <w:spacing w:val="-2"/>
          <w:sz w:val="20"/>
        </w:rPr>
        <w:t xml:space="preserve"> </w:t>
      </w:r>
      <w:r>
        <w:rPr>
          <w:sz w:val="20"/>
        </w:rPr>
        <w:t>a regulatory body, such as the Teaching Regulation Agency.</w:t>
      </w:r>
    </w:p>
    <w:p w14:paraId="1FFCF2D5" w14:textId="77777777" w:rsidR="00876F08" w:rsidRDefault="00876F08">
      <w:pPr>
        <w:pStyle w:val="BodyText"/>
        <w:spacing w:before="8"/>
        <w:rPr>
          <w:sz w:val="19"/>
        </w:rPr>
      </w:pPr>
    </w:p>
    <w:p w14:paraId="45FCA747" w14:textId="601E44EF" w:rsidR="00876F08" w:rsidRDefault="00000000">
      <w:pPr>
        <w:pStyle w:val="ListParagraph"/>
        <w:numPr>
          <w:ilvl w:val="1"/>
          <w:numId w:val="10"/>
        </w:numPr>
        <w:tabs>
          <w:tab w:val="left" w:pos="969"/>
          <w:tab w:val="left" w:pos="971"/>
        </w:tabs>
        <w:ind w:right="554"/>
        <w:jc w:val="both"/>
        <w:rPr>
          <w:sz w:val="20"/>
        </w:rPr>
      </w:pPr>
      <w:r>
        <w:rPr>
          <w:sz w:val="20"/>
        </w:rPr>
        <w:t>Any</w:t>
      </w:r>
      <w:r>
        <w:rPr>
          <w:spacing w:val="-11"/>
          <w:sz w:val="20"/>
        </w:rPr>
        <w:t xml:space="preserve"> </w:t>
      </w:r>
      <w:r>
        <w:rPr>
          <w:sz w:val="20"/>
        </w:rPr>
        <w:t>information</w:t>
      </w:r>
      <w:r>
        <w:rPr>
          <w:spacing w:val="-11"/>
          <w:sz w:val="20"/>
        </w:rPr>
        <w:t xml:space="preserve"> </w:t>
      </w:r>
      <w:r>
        <w:rPr>
          <w:sz w:val="20"/>
        </w:rPr>
        <w:t>which</w:t>
      </w:r>
      <w:r>
        <w:rPr>
          <w:spacing w:val="-11"/>
          <w:sz w:val="20"/>
        </w:rPr>
        <w:t xml:space="preserve"> </w:t>
      </w:r>
      <w:r>
        <w:rPr>
          <w:sz w:val="20"/>
        </w:rPr>
        <w:t>has</w:t>
      </w:r>
      <w:r>
        <w:rPr>
          <w:spacing w:val="-12"/>
          <w:sz w:val="20"/>
        </w:rPr>
        <w:t xml:space="preserve"> </w:t>
      </w:r>
      <w:r>
        <w:rPr>
          <w:sz w:val="20"/>
        </w:rPr>
        <w:t>been</w:t>
      </w:r>
      <w:r>
        <w:rPr>
          <w:spacing w:val="-11"/>
          <w:sz w:val="20"/>
        </w:rPr>
        <w:t xml:space="preserve"> </w:t>
      </w:r>
      <w:r>
        <w:rPr>
          <w:sz w:val="20"/>
        </w:rPr>
        <w:t>provided</w:t>
      </w:r>
      <w:r>
        <w:rPr>
          <w:spacing w:val="-11"/>
          <w:sz w:val="20"/>
        </w:rPr>
        <w:t xml:space="preserve"> </w:t>
      </w:r>
      <w:r>
        <w:rPr>
          <w:sz w:val="20"/>
        </w:rPr>
        <w:t>to</w:t>
      </w:r>
      <w:r>
        <w:rPr>
          <w:spacing w:val="-9"/>
          <w:sz w:val="20"/>
        </w:rPr>
        <w:t xml:space="preserve"> </w:t>
      </w:r>
      <w:r>
        <w:rPr>
          <w:sz w:val="20"/>
        </w:rPr>
        <w:t>the</w:t>
      </w:r>
      <w:r>
        <w:rPr>
          <w:spacing w:val="-9"/>
          <w:sz w:val="20"/>
        </w:rPr>
        <w:t xml:space="preserve"> </w:t>
      </w:r>
      <w:r w:rsidR="00B233BF">
        <w:rPr>
          <w:sz w:val="20"/>
        </w:rPr>
        <w:t>academy</w:t>
      </w:r>
      <w:r>
        <w:rPr>
          <w:spacing w:val="-10"/>
          <w:sz w:val="20"/>
        </w:rPr>
        <w:t xml:space="preserve"> </w:t>
      </w:r>
      <w:r>
        <w:rPr>
          <w:sz w:val="20"/>
        </w:rPr>
        <w:t>regarding</w:t>
      </w:r>
      <w:r>
        <w:rPr>
          <w:spacing w:val="-11"/>
          <w:sz w:val="20"/>
        </w:rPr>
        <w:t xml:space="preserve"> </w:t>
      </w:r>
      <w:r>
        <w:rPr>
          <w:sz w:val="20"/>
        </w:rPr>
        <w:t>past</w:t>
      </w:r>
      <w:r>
        <w:rPr>
          <w:spacing w:val="-13"/>
          <w:sz w:val="20"/>
        </w:rPr>
        <w:t xml:space="preserve"> </w:t>
      </w:r>
      <w:r>
        <w:rPr>
          <w:sz w:val="20"/>
        </w:rPr>
        <w:t>disciplinary</w:t>
      </w:r>
      <w:r>
        <w:rPr>
          <w:spacing w:val="-11"/>
          <w:sz w:val="20"/>
        </w:rPr>
        <w:t xml:space="preserve"> </w:t>
      </w:r>
      <w:r>
        <w:rPr>
          <w:sz w:val="20"/>
        </w:rPr>
        <w:t>sanctions; allegations or concerns which relate to the safety or welfare of children or young people, or about</w:t>
      </w:r>
      <w:r>
        <w:rPr>
          <w:spacing w:val="-4"/>
          <w:sz w:val="20"/>
        </w:rPr>
        <w:t xml:space="preserve"> </w:t>
      </w:r>
      <w:r>
        <w:rPr>
          <w:sz w:val="20"/>
        </w:rPr>
        <w:t>an</w:t>
      </w:r>
      <w:r>
        <w:rPr>
          <w:spacing w:val="-5"/>
          <w:sz w:val="20"/>
        </w:rPr>
        <w:t xml:space="preserve"> </w:t>
      </w:r>
      <w:r>
        <w:rPr>
          <w:sz w:val="20"/>
        </w:rPr>
        <w:t>applicant's</w:t>
      </w:r>
      <w:r>
        <w:rPr>
          <w:spacing w:val="-7"/>
          <w:sz w:val="20"/>
        </w:rPr>
        <w:t xml:space="preserve"> </w:t>
      </w:r>
      <w:proofErr w:type="spellStart"/>
      <w:r>
        <w:rPr>
          <w:sz w:val="20"/>
        </w:rPr>
        <w:t>behaviour</w:t>
      </w:r>
      <w:proofErr w:type="spellEnd"/>
      <w:r>
        <w:rPr>
          <w:spacing w:val="-4"/>
          <w:sz w:val="20"/>
        </w:rPr>
        <w:t xml:space="preserve"> </w:t>
      </w:r>
      <w:r>
        <w:rPr>
          <w:sz w:val="20"/>
        </w:rPr>
        <w:t>towards</w:t>
      </w:r>
      <w:r>
        <w:rPr>
          <w:spacing w:val="-6"/>
          <w:sz w:val="20"/>
        </w:rPr>
        <w:t xml:space="preserve"> </w:t>
      </w:r>
      <w:r>
        <w:rPr>
          <w:sz w:val="20"/>
        </w:rPr>
        <w:t>children</w:t>
      </w:r>
      <w:r>
        <w:rPr>
          <w:spacing w:val="-2"/>
          <w:sz w:val="20"/>
        </w:rPr>
        <w:t xml:space="preserve"> </w:t>
      </w:r>
      <w:r>
        <w:rPr>
          <w:sz w:val="20"/>
        </w:rPr>
        <w:t>or</w:t>
      </w:r>
      <w:r>
        <w:rPr>
          <w:spacing w:val="-6"/>
          <w:sz w:val="20"/>
        </w:rPr>
        <w:t xml:space="preserve"> </w:t>
      </w:r>
      <w:r>
        <w:rPr>
          <w:sz w:val="20"/>
        </w:rPr>
        <w:t>young</w:t>
      </w:r>
      <w:r>
        <w:rPr>
          <w:spacing w:val="-6"/>
          <w:sz w:val="20"/>
        </w:rPr>
        <w:t xml:space="preserve"> </w:t>
      </w:r>
      <w:r>
        <w:rPr>
          <w:sz w:val="20"/>
        </w:rPr>
        <w:t>people;</w:t>
      </w:r>
      <w:r>
        <w:rPr>
          <w:spacing w:val="-4"/>
          <w:sz w:val="20"/>
        </w:rPr>
        <w:t xml:space="preserve"> </w:t>
      </w:r>
      <w:r>
        <w:rPr>
          <w:sz w:val="20"/>
        </w:rPr>
        <w:t>or</w:t>
      </w:r>
      <w:r>
        <w:rPr>
          <w:spacing w:val="-6"/>
          <w:sz w:val="20"/>
        </w:rPr>
        <w:t xml:space="preserve"> </w:t>
      </w:r>
      <w:r>
        <w:rPr>
          <w:sz w:val="20"/>
        </w:rPr>
        <w:t>cautions</w:t>
      </w:r>
      <w:r>
        <w:rPr>
          <w:spacing w:val="-7"/>
          <w:sz w:val="20"/>
        </w:rPr>
        <w:t xml:space="preserve"> </w:t>
      </w:r>
      <w:r>
        <w:rPr>
          <w:sz w:val="20"/>
        </w:rPr>
        <w:t>or</w:t>
      </w:r>
      <w:r>
        <w:rPr>
          <w:spacing w:val="-6"/>
          <w:sz w:val="20"/>
        </w:rPr>
        <w:t xml:space="preserve"> </w:t>
      </w:r>
      <w:r>
        <w:rPr>
          <w:sz w:val="20"/>
        </w:rPr>
        <w:t>convictions will be discussed and considered in the circumstance of the individual case during the recruitment process.</w:t>
      </w:r>
    </w:p>
    <w:p w14:paraId="08AA16BA" w14:textId="77777777" w:rsidR="00876F08" w:rsidRDefault="00876F08">
      <w:pPr>
        <w:jc w:val="both"/>
        <w:rPr>
          <w:sz w:val="20"/>
        </w:rPr>
        <w:sectPr w:rsidR="00876F08">
          <w:pgSz w:w="11910" w:h="16840"/>
          <w:pgMar w:top="1200" w:right="480" w:bottom="280" w:left="920" w:header="720" w:footer="720" w:gutter="0"/>
          <w:cols w:space="720"/>
        </w:sectPr>
      </w:pPr>
    </w:p>
    <w:p w14:paraId="00369F70" w14:textId="77777777" w:rsidR="00876F08" w:rsidRDefault="00000000">
      <w:pPr>
        <w:pStyle w:val="ListParagraph"/>
        <w:numPr>
          <w:ilvl w:val="1"/>
          <w:numId w:val="10"/>
        </w:numPr>
        <w:tabs>
          <w:tab w:val="left" w:pos="969"/>
          <w:tab w:val="left" w:pos="971"/>
        </w:tabs>
        <w:spacing w:before="83"/>
        <w:ind w:right="558"/>
        <w:jc w:val="both"/>
        <w:rPr>
          <w:sz w:val="20"/>
        </w:rPr>
      </w:pPr>
      <w:r>
        <w:rPr>
          <w:sz w:val="20"/>
        </w:rPr>
        <w:lastRenderedPageBreak/>
        <w:t>A</w:t>
      </w:r>
      <w:r>
        <w:rPr>
          <w:spacing w:val="-7"/>
          <w:sz w:val="20"/>
        </w:rPr>
        <w:t xml:space="preserve"> </w:t>
      </w:r>
      <w:r>
        <w:rPr>
          <w:sz w:val="20"/>
        </w:rPr>
        <w:t>personnel</w:t>
      </w:r>
      <w:r>
        <w:rPr>
          <w:spacing w:val="-5"/>
          <w:sz w:val="20"/>
        </w:rPr>
        <w:t xml:space="preserve"> </w:t>
      </w:r>
      <w:r>
        <w:rPr>
          <w:sz w:val="20"/>
        </w:rPr>
        <w:t>file</w:t>
      </w:r>
      <w:r>
        <w:rPr>
          <w:spacing w:val="-4"/>
          <w:sz w:val="20"/>
        </w:rPr>
        <w:t xml:space="preserve"> </w:t>
      </w:r>
      <w:r>
        <w:rPr>
          <w:sz w:val="20"/>
        </w:rPr>
        <w:t>checklist</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used</w:t>
      </w:r>
      <w:r>
        <w:rPr>
          <w:spacing w:val="-4"/>
          <w:sz w:val="20"/>
        </w:rPr>
        <w:t xml:space="preserve"> </w:t>
      </w:r>
      <w:r>
        <w:rPr>
          <w:sz w:val="20"/>
        </w:rPr>
        <w:t>to</w:t>
      </w:r>
      <w:r>
        <w:rPr>
          <w:spacing w:val="-5"/>
          <w:sz w:val="20"/>
        </w:rPr>
        <w:t xml:space="preserve"> </w:t>
      </w:r>
      <w:proofErr w:type="gramStart"/>
      <w:r>
        <w:rPr>
          <w:sz w:val="20"/>
        </w:rPr>
        <w:t>track,</w:t>
      </w:r>
      <w:proofErr w:type="gramEnd"/>
      <w:r>
        <w:rPr>
          <w:spacing w:val="-6"/>
          <w:sz w:val="20"/>
        </w:rPr>
        <w:t xml:space="preserve"> </w:t>
      </w:r>
      <w:r>
        <w:rPr>
          <w:sz w:val="20"/>
        </w:rPr>
        <w:t>and</w:t>
      </w:r>
      <w:r>
        <w:rPr>
          <w:spacing w:val="-3"/>
          <w:sz w:val="20"/>
        </w:rPr>
        <w:t xml:space="preserve"> </w:t>
      </w:r>
      <w:r>
        <w:rPr>
          <w:sz w:val="20"/>
        </w:rPr>
        <w:t>audit</w:t>
      </w:r>
      <w:r>
        <w:rPr>
          <w:spacing w:val="-6"/>
          <w:sz w:val="20"/>
        </w:rPr>
        <w:t xml:space="preserve"> </w:t>
      </w:r>
      <w:r>
        <w:rPr>
          <w:sz w:val="20"/>
        </w:rPr>
        <w:t>paperwork</w:t>
      </w:r>
      <w:r>
        <w:rPr>
          <w:spacing w:val="-3"/>
          <w:sz w:val="20"/>
        </w:rPr>
        <w:t xml:space="preserve"> </w:t>
      </w:r>
      <w:r>
        <w:rPr>
          <w:sz w:val="20"/>
        </w:rPr>
        <w:t>obtained</w:t>
      </w:r>
      <w:r>
        <w:rPr>
          <w:spacing w:val="-6"/>
          <w:sz w:val="20"/>
        </w:rPr>
        <w:t xml:space="preserve"> </w:t>
      </w:r>
      <w:r>
        <w:rPr>
          <w:sz w:val="20"/>
        </w:rPr>
        <w:t>in</w:t>
      </w:r>
      <w:r>
        <w:rPr>
          <w:spacing w:val="-5"/>
          <w:sz w:val="20"/>
        </w:rPr>
        <w:t xml:space="preserve"> </w:t>
      </w:r>
      <w:r>
        <w:rPr>
          <w:sz w:val="20"/>
        </w:rPr>
        <w:t>accordance with safer recruitment training. The checklist will be retained on personnel files.</w:t>
      </w:r>
    </w:p>
    <w:p w14:paraId="4A8F3233" w14:textId="77777777" w:rsidR="00876F08" w:rsidRDefault="00876F08">
      <w:pPr>
        <w:pStyle w:val="BodyText"/>
        <w:spacing w:before="6"/>
        <w:rPr>
          <w:sz w:val="19"/>
        </w:rPr>
      </w:pPr>
    </w:p>
    <w:p w14:paraId="7285B64D" w14:textId="77777777" w:rsidR="00876F08" w:rsidRDefault="00000000">
      <w:pPr>
        <w:pStyle w:val="Heading1"/>
        <w:numPr>
          <w:ilvl w:val="0"/>
          <w:numId w:val="10"/>
        </w:numPr>
        <w:tabs>
          <w:tab w:val="left" w:pos="971"/>
        </w:tabs>
        <w:ind w:hanging="852"/>
        <w:rPr>
          <w:u w:val="none"/>
        </w:rPr>
      </w:pPr>
      <w:r>
        <w:t>Checks</w:t>
      </w:r>
      <w:r>
        <w:rPr>
          <w:spacing w:val="-7"/>
        </w:rPr>
        <w:t xml:space="preserve"> </w:t>
      </w:r>
      <w:r>
        <w:t>on</w:t>
      </w:r>
      <w:r>
        <w:rPr>
          <w:spacing w:val="-4"/>
        </w:rPr>
        <w:t xml:space="preserve"> </w:t>
      </w:r>
      <w:r>
        <w:t>Overseas</w:t>
      </w:r>
      <w:r>
        <w:rPr>
          <w:spacing w:val="-5"/>
        </w:rPr>
        <w:t xml:space="preserve"> </w:t>
      </w:r>
      <w:r>
        <w:rPr>
          <w:spacing w:val="-2"/>
        </w:rPr>
        <w:t>Applicants</w:t>
      </w:r>
    </w:p>
    <w:p w14:paraId="0EAFA628" w14:textId="77777777" w:rsidR="00876F08" w:rsidRDefault="00876F08">
      <w:pPr>
        <w:pStyle w:val="BodyText"/>
        <w:spacing w:before="7"/>
        <w:rPr>
          <w:b/>
          <w:sz w:val="19"/>
        </w:rPr>
      </w:pPr>
    </w:p>
    <w:p w14:paraId="0385FB84" w14:textId="77777777" w:rsidR="00876F08" w:rsidRDefault="00000000">
      <w:pPr>
        <w:pStyle w:val="ListParagraph"/>
        <w:numPr>
          <w:ilvl w:val="1"/>
          <w:numId w:val="10"/>
        </w:numPr>
        <w:tabs>
          <w:tab w:val="left" w:pos="971"/>
        </w:tabs>
        <w:ind w:right="551"/>
        <w:jc w:val="both"/>
        <w:rPr>
          <w:sz w:val="20"/>
        </w:rPr>
      </w:pPr>
      <w:r>
        <w:rPr>
          <w:sz w:val="20"/>
        </w:rPr>
        <w:t>The same checks must be made on all overseas applicants, including DBS checks (and children’s barred list information, for those will be engaging in regulated activity), but disclosures may not provide information on people convicted abroad, and with respect to individuals</w:t>
      </w:r>
      <w:r>
        <w:rPr>
          <w:spacing w:val="-9"/>
          <w:sz w:val="20"/>
        </w:rPr>
        <w:t xml:space="preserve"> </w:t>
      </w:r>
      <w:r>
        <w:rPr>
          <w:sz w:val="20"/>
        </w:rPr>
        <w:t>who</w:t>
      </w:r>
      <w:r>
        <w:rPr>
          <w:spacing w:val="-9"/>
          <w:sz w:val="20"/>
        </w:rPr>
        <w:t xml:space="preserve"> </w:t>
      </w:r>
      <w:r>
        <w:rPr>
          <w:sz w:val="20"/>
        </w:rPr>
        <w:t>have</w:t>
      </w:r>
      <w:r>
        <w:rPr>
          <w:spacing w:val="-8"/>
          <w:sz w:val="20"/>
        </w:rPr>
        <w:t xml:space="preserve"> </w:t>
      </w:r>
      <w:r>
        <w:rPr>
          <w:sz w:val="20"/>
        </w:rPr>
        <w:t>little</w:t>
      </w:r>
      <w:r>
        <w:rPr>
          <w:spacing w:val="-11"/>
          <w:sz w:val="20"/>
        </w:rPr>
        <w:t xml:space="preserve"> </w:t>
      </w:r>
      <w:r>
        <w:rPr>
          <w:sz w:val="20"/>
        </w:rPr>
        <w:t>residence</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UK,</w:t>
      </w:r>
      <w:r>
        <w:rPr>
          <w:spacing w:val="-9"/>
          <w:sz w:val="20"/>
        </w:rPr>
        <w:t xml:space="preserve"> </w:t>
      </w:r>
      <w:r>
        <w:rPr>
          <w:sz w:val="20"/>
        </w:rPr>
        <w:t>caution</w:t>
      </w:r>
      <w:r>
        <w:rPr>
          <w:spacing w:val="-8"/>
          <w:sz w:val="20"/>
        </w:rPr>
        <w:t xml:space="preserve"> </w:t>
      </w:r>
      <w:r>
        <w:rPr>
          <w:sz w:val="20"/>
        </w:rPr>
        <w:t>will</w:t>
      </w:r>
      <w:r>
        <w:rPr>
          <w:spacing w:val="-8"/>
          <w:sz w:val="20"/>
        </w:rPr>
        <w:t xml:space="preserve"> </w:t>
      </w:r>
      <w:r>
        <w:rPr>
          <w:sz w:val="20"/>
        </w:rPr>
        <w:t>be</w:t>
      </w:r>
      <w:r>
        <w:rPr>
          <w:spacing w:val="-11"/>
          <w:sz w:val="20"/>
        </w:rPr>
        <w:t xml:space="preserve"> </w:t>
      </w:r>
      <w:r>
        <w:rPr>
          <w:sz w:val="20"/>
        </w:rPr>
        <w:t>exercised.</w:t>
      </w:r>
      <w:r>
        <w:rPr>
          <w:spacing w:val="-8"/>
          <w:sz w:val="20"/>
        </w:rPr>
        <w:t xml:space="preserve"> </w:t>
      </w:r>
      <w:r>
        <w:rPr>
          <w:sz w:val="20"/>
        </w:rPr>
        <w:t>Applicants</w:t>
      </w:r>
      <w:r>
        <w:rPr>
          <w:spacing w:val="-9"/>
          <w:sz w:val="20"/>
        </w:rPr>
        <w:t xml:space="preserve"> </w:t>
      </w:r>
      <w:r>
        <w:rPr>
          <w:sz w:val="20"/>
        </w:rPr>
        <w:t>who</w:t>
      </w:r>
      <w:r>
        <w:rPr>
          <w:spacing w:val="-9"/>
          <w:sz w:val="20"/>
        </w:rPr>
        <w:t xml:space="preserve"> </w:t>
      </w:r>
      <w:r>
        <w:rPr>
          <w:sz w:val="20"/>
        </w:rPr>
        <w:t>have lived/worked</w:t>
      </w:r>
      <w:r>
        <w:rPr>
          <w:spacing w:val="-2"/>
          <w:sz w:val="20"/>
        </w:rPr>
        <w:t xml:space="preserve"> </w:t>
      </w:r>
      <w:r>
        <w:rPr>
          <w:sz w:val="20"/>
        </w:rPr>
        <w:t>abroad</w:t>
      </w:r>
      <w:r>
        <w:rPr>
          <w:spacing w:val="-2"/>
          <w:sz w:val="20"/>
        </w:rPr>
        <w:t xml:space="preserve"> </w:t>
      </w:r>
      <w:r>
        <w:rPr>
          <w:sz w:val="20"/>
        </w:rPr>
        <w:t>for more</w:t>
      </w:r>
      <w:r>
        <w:rPr>
          <w:spacing w:val="-3"/>
          <w:sz w:val="20"/>
        </w:rPr>
        <w:t xml:space="preserve"> </w:t>
      </w:r>
      <w:r>
        <w:rPr>
          <w:sz w:val="20"/>
        </w:rPr>
        <w:t>than</w:t>
      </w:r>
      <w:r>
        <w:rPr>
          <w:spacing w:val="-4"/>
          <w:sz w:val="20"/>
        </w:rPr>
        <w:t xml:space="preserve"> </w:t>
      </w:r>
      <w:r>
        <w:rPr>
          <w:sz w:val="20"/>
        </w:rPr>
        <w:t>three</w:t>
      </w:r>
      <w:r>
        <w:rPr>
          <w:spacing w:val="-2"/>
          <w:sz w:val="20"/>
        </w:rPr>
        <w:t xml:space="preserve"> </w:t>
      </w:r>
      <w:r>
        <w:rPr>
          <w:sz w:val="20"/>
        </w:rPr>
        <w:t>months</w:t>
      </w:r>
      <w:r>
        <w:rPr>
          <w:spacing w:val="-2"/>
          <w:sz w:val="20"/>
        </w:rPr>
        <w:t xml:space="preserve"> </w:t>
      </w:r>
      <w:r>
        <w:rPr>
          <w:sz w:val="20"/>
        </w:rPr>
        <w:t>within</w:t>
      </w:r>
      <w:r>
        <w:rPr>
          <w:spacing w:val="-4"/>
          <w:sz w:val="20"/>
        </w:rPr>
        <w:t xml:space="preserve"> </w:t>
      </w:r>
      <w:r>
        <w:rPr>
          <w:sz w:val="20"/>
        </w:rPr>
        <w:t>the</w:t>
      </w:r>
      <w:r>
        <w:rPr>
          <w:spacing w:val="-4"/>
          <w:sz w:val="20"/>
        </w:rPr>
        <w:t xml:space="preserve"> </w:t>
      </w:r>
      <w:r>
        <w:rPr>
          <w:sz w:val="20"/>
        </w:rPr>
        <w:t>previous year</w:t>
      </w:r>
      <w:r>
        <w:rPr>
          <w:spacing w:val="-2"/>
          <w:sz w:val="20"/>
        </w:rPr>
        <w:t xml:space="preserve"> </w:t>
      </w:r>
      <w:r>
        <w:rPr>
          <w:sz w:val="20"/>
        </w:rPr>
        <w:t>will</w:t>
      </w:r>
      <w:r>
        <w:rPr>
          <w:spacing w:val="-4"/>
          <w:sz w:val="20"/>
        </w:rPr>
        <w:t xml:space="preserve"> </w:t>
      </w:r>
      <w:r>
        <w:rPr>
          <w:sz w:val="20"/>
        </w:rPr>
        <w:t>need</w:t>
      </w:r>
      <w:r>
        <w:rPr>
          <w:spacing w:val="-4"/>
          <w:sz w:val="20"/>
        </w:rPr>
        <w:t xml:space="preserve"> </w:t>
      </w:r>
      <w:r>
        <w:rPr>
          <w:sz w:val="20"/>
        </w:rPr>
        <w:t>to</w:t>
      </w:r>
      <w:r>
        <w:rPr>
          <w:spacing w:val="-4"/>
          <w:sz w:val="20"/>
        </w:rPr>
        <w:t xml:space="preserve"> </w:t>
      </w:r>
      <w:r>
        <w:rPr>
          <w:sz w:val="20"/>
        </w:rPr>
        <w:t>obtain a</w:t>
      </w:r>
      <w:r>
        <w:rPr>
          <w:spacing w:val="-11"/>
          <w:sz w:val="20"/>
        </w:rPr>
        <w:t xml:space="preserve"> </w:t>
      </w:r>
      <w:r>
        <w:rPr>
          <w:sz w:val="20"/>
        </w:rPr>
        <w:t>criminal</w:t>
      </w:r>
      <w:r>
        <w:rPr>
          <w:spacing w:val="-13"/>
          <w:sz w:val="20"/>
        </w:rPr>
        <w:t xml:space="preserve"> </w:t>
      </w:r>
      <w:r>
        <w:rPr>
          <w:sz w:val="20"/>
        </w:rPr>
        <w:t>record</w:t>
      </w:r>
      <w:r>
        <w:rPr>
          <w:spacing w:val="-11"/>
          <w:sz w:val="20"/>
        </w:rPr>
        <w:t xml:space="preserve"> </w:t>
      </w:r>
      <w:r>
        <w:rPr>
          <w:sz w:val="20"/>
        </w:rPr>
        <w:t>check</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relevant</w:t>
      </w:r>
      <w:r>
        <w:rPr>
          <w:spacing w:val="-12"/>
          <w:sz w:val="20"/>
        </w:rPr>
        <w:t xml:space="preserve"> </w:t>
      </w:r>
      <w:r>
        <w:rPr>
          <w:sz w:val="20"/>
        </w:rPr>
        <w:t>authority</w:t>
      </w:r>
      <w:r>
        <w:rPr>
          <w:spacing w:val="-11"/>
          <w:sz w:val="20"/>
        </w:rPr>
        <w:t xml:space="preserve"> </w:t>
      </w:r>
      <w:r>
        <w:rPr>
          <w:sz w:val="20"/>
        </w:rPr>
        <w:t>in</w:t>
      </w:r>
      <w:r>
        <w:rPr>
          <w:spacing w:val="-11"/>
          <w:sz w:val="20"/>
        </w:rPr>
        <w:t xml:space="preserve"> </w:t>
      </w:r>
      <w:r>
        <w:rPr>
          <w:sz w:val="20"/>
        </w:rPr>
        <w:t>that</w:t>
      </w:r>
      <w:r>
        <w:rPr>
          <w:spacing w:val="-12"/>
          <w:sz w:val="20"/>
        </w:rPr>
        <w:t xml:space="preserve"> </w:t>
      </w:r>
      <w:r>
        <w:rPr>
          <w:sz w:val="20"/>
        </w:rPr>
        <w:t>country.</w:t>
      </w:r>
      <w:r>
        <w:rPr>
          <w:spacing w:val="-5"/>
          <w:sz w:val="20"/>
        </w:rPr>
        <w:t xml:space="preserve"> </w:t>
      </w:r>
      <w:r>
        <w:rPr>
          <w:sz w:val="20"/>
        </w:rPr>
        <w:t>Not</w:t>
      </w:r>
      <w:r>
        <w:rPr>
          <w:spacing w:val="-12"/>
          <w:sz w:val="20"/>
        </w:rPr>
        <w:t xml:space="preserve"> </w:t>
      </w:r>
      <w:r>
        <w:rPr>
          <w:sz w:val="20"/>
        </w:rPr>
        <w:t>all</w:t>
      </w:r>
      <w:r>
        <w:rPr>
          <w:spacing w:val="-11"/>
          <w:sz w:val="20"/>
        </w:rPr>
        <w:t xml:space="preserve"> </w:t>
      </w:r>
      <w:r>
        <w:rPr>
          <w:sz w:val="20"/>
        </w:rPr>
        <w:t>countries,</w:t>
      </w:r>
      <w:r>
        <w:rPr>
          <w:spacing w:val="-12"/>
          <w:sz w:val="20"/>
        </w:rPr>
        <w:t xml:space="preserve"> </w:t>
      </w:r>
      <w:r>
        <w:rPr>
          <w:sz w:val="20"/>
        </w:rPr>
        <w:t>however, provide</w:t>
      </w:r>
      <w:r>
        <w:rPr>
          <w:spacing w:val="-13"/>
          <w:sz w:val="20"/>
        </w:rPr>
        <w:t xml:space="preserve"> </w:t>
      </w:r>
      <w:r>
        <w:rPr>
          <w:sz w:val="20"/>
        </w:rPr>
        <w:t>this</w:t>
      </w:r>
      <w:r>
        <w:rPr>
          <w:spacing w:val="-14"/>
          <w:sz w:val="20"/>
        </w:rPr>
        <w:t xml:space="preserve"> </w:t>
      </w:r>
      <w:r>
        <w:rPr>
          <w:sz w:val="20"/>
        </w:rPr>
        <w:t>service.</w:t>
      </w:r>
      <w:r>
        <w:rPr>
          <w:spacing w:val="-13"/>
          <w:sz w:val="20"/>
        </w:rPr>
        <w:t xml:space="preserve"> </w:t>
      </w:r>
      <w:r>
        <w:rPr>
          <w:sz w:val="20"/>
        </w:rPr>
        <w:t>The</w:t>
      </w:r>
      <w:r>
        <w:rPr>
          <w:spacing w:val="-13"/>
          <w:sz w:val="20"/>
        </w:rPr>
        <w:t xml:space="preserve"> </w:t>
      </w:r>
      <w:r>
        <w:rPr>
          <w:sz w:val="20"/>
        </w:rPr>
        <w:t>advice</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DBS</w:t>
      </w:r>
      <w:r>
        <w:rPr>
          <w:spacing w:val="-14"/>
          <w:sz w:val="20"/>
        </w:rPr>
        <w:t xml:space="preserve"> </w:t>
      </w:r>
      <w:r>
        <w:rPr>
          <w:sz w:val="20"/>
        </w:rPr>
        <w:t>Overseas</w:t>
      </w:r>
      <w:r>
        <w:rPr>
          <w:spacing w:val="-14"/>
          <w:sz w:val="20"/>
        </w:rPr>
        <w:t xml:space="preserve"> </w:t>
      </w:r>
      <w:r>
        <w:rPr>
          <w:sz w:val="20"/>
        </w:rPr>
        <w:t>Information</w:t>
      </w:r>
      <w:r>
        <w:rPr>
          <w:spacing w:val="-13"/>
          <w:sz w:val="20"/>
        </w:rPr>
        <w:t xml:space="preserve"> </w:t>
      </w:r>
      <w:r>
        <w:rPr>
          <w:sz w:val="20"/>
        </w:rPr>
        <w:t>Service</w:t>
      </w:r>
      <w:r>
        <w:rPr>
          <w:spacing w:val="-13"/>
          <w:sz w:val="20"/>
        </w:rPr>
        <w:t xml:space="preserve"> </w:t>
      </w:r>
      <w:r>
        <w:rPr>
          <w:sz w:val="20"/>
        </w:rPr>
        <w:t>must</w:t>
      </w:r>
      <w:r>
        <w:rPr>
          <w:spacing w:val="-14"/>
          <w:sz w:val="20"/>
        </w:rPr>
        <w:t xml:space="preserve"> </w:t>
      </w:r>
      <w:r>
        <w:rPr>
          <w:sz w:val="20"/>
        </w:rPr>
        <w:t>be</w:t>
      </w:r>
      <w:r>
        <w:rPr>
          <w:spacing w:val="-13"/>
          <w:sz w:val="20"/>
        </w:rPr>
        <w:t xml:space="preserve"> </w:t>
      </w:r>
      <w:r>
        <w:rPr>
          <w:sz w:val="20"/>
        </w:rPr>
        <w:t>sought</w:t>
      </w:r>
      <w:r>
        <w:rPr>
          <w:spacing w:val="-14"/>
          <w:sz w:val="20"/>
        </w:rPr>
        <w:t xml:space="preserve"> </w:t>
      </w:r>
      <w:r>
        <w:rPr>
          <w:sz w:val="20"/>
        </w:rPr>
        <w:t>about criminal record checking overseas.</w:t>
      </w:r>
    </w:p>
    <w:p w14:paraId="460EA628" w14:textId="77777777" w:rsidR="00876F08" w:rsidRDefault="00876F08">
      <w:pPr>
        <w:pStyle w:val="BodyText"/>
        <w:spacing w:before="8"/>
        <w:rPr>
          <w:sz w:val="19"/>
        </w:rPr>
      </w:pPr>
    </w:p>
    <w:p w14:paraId="3B093701" w14:textId="77777777" w:rsidR="00876F08" w:rsidRDefault="00000000">
      <w:pPr>
        <w:pStyle w:val="ListParagraph"/>
        <w:numPr>
          <w:ilvl w:val="1"/>
          <w:numId w:val="10"/>
        </w:numPr>
        <w:tabs>
          <w:tab w:val="left" w:pos="971"/>
        </w:tabs>
        <w:ind w:right="552"/>
        <w:jc w:val="both"/>
        <w:rPr>
          <w:sz w:val="20"/>
        </w:rPr>
      </w:pPr>
      <w:r>
        <w:rPr>
          <w:sz w:val="20"/>
        </w:rPr>
        <w:t>Where an overseas check is not possible or practicable, the Charity will obtain an additional reference and will may obtain a letter via the applicant from the professional regulating authority (often the Department or Ministry of Education though this varies) in the country (or countries) in which the applicant worked confirming that they have not imposed any sanctions or restrictions, and or that they are aware of any reason why they may be unable to teach.</w:t>
      </w:r>
    </w:p>
    <w:p w14:paraId="6B8FFF79" w14:textId="77777777" w:rsidR="00876F08" w:rsidRDefault="00876F08">
      <w:pPr>
        <w:pStyle w:val="BodyText"/>
        <w:spacing w:before="8"/>
        <w:rPr>
          <w:sz w:val="19"/>
        </w:rPr>
      </w:pPr>
    </w:p>
    <w:p w14:paraId="0E48A432" w14:textId="77777777" w:rsidR="00876F08" w:rsidRDefault="00000000">
      <w:pPr>
        <w:pStyle w:val="Heading1"/>
        <w:numPr>
          <w:ilvl w:val="0"/>
          <w:numId w:val="10"/>
        </w:numPr>
        <w:tabs>
          <w:tab w:val="left" w:pos="971"/>
        </w:tabs>
        <w:ind w:hanging="852"/>
        <w:rPr>
          <w:u w:val="none"/>
        </w:rPr>
      </w:pPr>
      <w:r>
        <w:rPr>
          <w:spacing w:val="-2"/>
        </w:rPr>
        <w:t>Visitors</w:t>
      </w:r>
    </w:p>
    <w:p w14:paraId="13CFC08C" w14:textId="77777777" w:rsidR="00876F08" w:rsidRDefault="00876F08">
      <w:pPr>
        <w:pStyle w:val="BodyText"/>
        <w:spacing w:before="6"/>
        <w:rPr>
          <w:b/>
          <w:sz w:val="19"/>
        </w:rPr>
      </w:pPr>
    </w:p>
    <w:p w14:paraId="241A7F0C" w14:textId="77777777" w:rsidR="00876F08" w:rsidRDefault="00000000">
      <w:pPr>
        <w:pStyle w:val="BodyText"/>
        <w:ind w:left="1113" w:right="556" w:hanging="994"/>
        <w:jc w:val="both"/>
      </w:pPr>
      <w:proofErr w:type="gramStart"/>
      <w:r>
        <w:t>11.1.1</w:t>
      </w:r>
      <w:r>
        <w:rPr>
          <w:spacing w:val="80"/>
        </w:rPr>
        <w:t xml:space="preserve">  </w:t>
      </w:r>
      <w:r>
        <w:t>Any</w:t>
      </w:r>
      <w:proofErr w:type="gramEnd"/>
      <w:r>
        <w:t xml:space="preserve"> visitors on </w:t>
      </w:r>
      <w:proofErr w:type="spellStart"/>
      <w:r>
        <w:t>programme</w:t>
      </w:r>
      <w:proofErr w:type="spellEnd"/>
      <w:r>
        <w:t xml:space="preserve"> related activities should have their ID checked and be asked to confirm that they have undergone the necessary DBS checks. They should not be asked to produce the DBS certificate.</w:t>
      </w:r>
    </w:p>
    <w:p w14:paraId="2788AE14" w14:textId="77777777" w:rsidR="00876F08" w:rsidRDefault="00876F08">
      <w:pPr>
        <w:pStyle w:val="BodyText"/>
        <w:spacing w:before="6"/>
        <w:rPr>
          <w:sz w:val="19"/>
        </w:rPr>
      </w:pPr>
    </w:p>
    <w:p w14:paraId="418AEA04" w14:textId="77777777" w:rsidR="00876F08" w:rsidRDefault="00000000">
      <w:pPr>
        <w:pStyle w:val="Heading1"/>
        <w:numPr>
          <w:ilvl w:val="0"/>
          <w:numId w:val="10"/>
        </w:numPr>
        <w:tabs>
          <w:tab w:val="left" w:pos="971"/>
        </w:tabs>
        <w:ind w:hanging="852"/>
        <w:rPr>
          <w:u w:val="none"/>
        </w:rPr>
      </w:pPr>
      <w:r>
        <w:rPr>
          <w:spacing w:val="-2"/>
        </w:rPr>
        <w:t>Safeguarding</w:t>
      </w:r>
      <w:r>
        <w:rPr>
          <w:spacing w:val="4"/>
        </w:rPr>
        <w:t xml:space="preserve"> </w:t>
      </w:r>
      <w:r>
        <w:rPr>
          <w:spacing w:val="-2"/>
        </w:rPr>
        <w:t>Induction</w:t>
      </w:r>
      <w:r>
        <w:rPr>
          <w:spacing w:val="4"/>
        </w:rPr>
        <w:t xml:space="preserve"> </w:t>
      </w:r>
      <w:r>
        <w:rPr>
          <w:spacing w:val="-2"/>
        </w:rPr>
        <w:t>Training</w:t>
      </w:r>
    </w:p>
    <w:p w14:paraId="09407080" w14:textId="77777777" w:rsidR="00876F08" w:rsidRDefault="00876F08">
      <w:pPr>
        <w:pStyle w:val="BodyText"/>
        <w:spacing w:before="7"/>
        <w:rPr>
          <w:b/>
          <w:sz w:val="19"/>
        </w:rPr>
      </w:pPr>
    </w:p>
    <w:p w14:paraId="08289833" w14:textId="2D35BC0F" w:rsidR="00876F08" w:rsidRDefault="00000000">
      <w:pPr>
        <w:pStyle w:val="ListParagraph"/>
        <w:numPr>
          <w:ilvl w:val="1"/>
          <w:numId w:val="10"/>
        </w:numPr>
        <w:tabs>
          <w:tab w:val="left" w:pos="971"/>
        </w:tabs>
        <w:ind w:right="552"/>
        <w:jc w:val="both"/>
        <w:rPr>
          <w:sz w:val="20"/>
        </w:rPr>
      </w:pPr>
      <w:r>
        <w:rPr>
          <w:sz w:val="20"/>
        </w:rPr>
        <w:t>All new employees and volunteers will be required to complete mandatory safeguarding induction training, regardless of whether they work directly with children and young people.</w:t>
      </w:r>
      <w:r>
        <w:rPr>
          <w:spacing w:val="40"/>
          <w:sz w:val="20"/>
        </w:rPr>
        <w:t xml:space="preserve"> </w:t>
      </w:r>
      <w:r>
        <w:rPr>
          <w:sz w:val="20"/>
        </w:rPr>
        <w:t>This is in accordance with the Charity’s Safeguarding Policy. This will include an introduction to the Charity’s safeguarding policies and procedures, including the Safeguarding Policy and the Code of Conduct.</w:t>
      </w:r>
      <w:r>
        <w:rPr>
          <w:spacing w:val="40"/>
          <w:sz w:val="20"/>
        </w:rPr>
        <w:t xml:space="preserve"> </w:t>
      </w:r>
      <w:r>
        <w:rPr>
          <w:sz w:val="20"/>
        </w:rPr>
        <w:t>It will also explain the identity and specific responsibilities of individuals with designated safeguarding responsibilities.</w:t>
      </w:r>
    </w:p>
    <w:p w14:paraId="18638AC3" w14:textId="77777777" w:rsidR="00876F08" w:rsidRDefault="00876F08">
      <w:pPr>
        <w:pStyle w:val="BodyText"/>
        <w:spacing w:before="9"/>
        <w:rPr>
          <w:sz w:val="19"/>
        </w:rPr>
      </w:pPr>
    </w:p>
    <w:p w14:paraId="3DCF1117" w14:textId="49B63C30" w:rsidR="00876F08" w:rsidRDefault="00000000">
      <w:pPr>
        <w:pStyle w:val="ListParagraph"/>
        <w:numPr>
          <w:ilvl w:val="1"/>
          <w:numId w:val="10"/>
        </w:numPr>
        <w:tabs>
          <w:tab w:val="left" w:pos="971"/>
        </w:tabs>
        <w:spacing w:before="1"/>
        <w:ind w:right="550"/>
        <w:jc w:val="both"/>
        <w:rPr>
          <w:sz w:val="20"/>
        </w:rPr>
      </w:pPr>
      <w:r>
        <w:rPr>
          <w:sz w:val="20"/>
        </w:rPr>
        <w:t>Information will be provided about safe practice. The induction training will provide staff</w:t>
      </w:r>
      <w:r>
        <w:rPr>
          <w:spacing w:val="-4"/>
          <w:sz w:val="20"/>
        </w:rPr>
        <w:t xml:space="preserve"> </w:t>
      </w:r>
      <w:r>
        <w:rPr>
          <w:sz w:val="20"/>
        </w:rPr>
        <w:t>with</w:t>
      </w:r>
      <w:r>
        <w:rPr>
          <w:spacing w:val="-5"/>
          <w:sz w:val="20"/>
        </w:rPr>
        <w:t xml:space="preserve"> </w:t>
      </w:r>
      <w:r>
        <w:rPr>
          <w:sz w:val="20"/>
        </w:rPr>
        <w:t>a</w:t>
      </w:r>
      <w:r>
        <w:rPr>
          <w:spacing w:val="-5"/>
          <w:sz w:val="20"/>
        </w:rPr>
        <w:t xml:space="preserve"> </w:t>
      </w:r>
      <w:r>
        <w:rPr>
          <w:sz w:val="20"/>
        </w:rPr>
        <w:t>full</w:t>
      </w:r>
      <w:r>
        <w:rPr>
          <w:spacing w:val="-5"/>
          <w:sz w:val="20"/>
        </w:rPr>
        <w:t xml:space="preserve"> </w:t>
      </w:r>
      <w:r>
        <w:rPr>
          <w:sz w:val="20"/>
        </w:rPr>
        <w:t>explanation</w:t>
      </w:r>
      <w:r>
        <w:rPr>
          <w:spacing w:val="-5"/>
          <w:sz w:val="20"/>
        </w:rPr>
        <w:t xml:space="preserve"> </w:t>
      </w:r>
      <w:r>
        <w:rPr>
          <w:sz w:val="20"/>
        </w:rPr>
        <w:t>of</w:t>
      </w:r>
      <w:r>
        <w:rPr>
          <w:spacing w:val="-4"/>
          <w:sz w:val="20"/>
        </w:rPr>
        <w:t xml:space="preserve"> </w:t>
      </w:r>
      <w:r>
        <w:rPr>
          <w:sz w:val="20"/>
        </w:rPr>
        <w:t>their</w:t>
      </w:r>
      <w:r>
        <w:rPr>
          <w:spacing w:val="-5"/>
          <w:sz w:val="20"/>
        </w:rPr>
        <w:t xml:space="preserve"> </w:t>
      </w:r>
      <w:r>
        <w:rPr>
          <w:sz w:val="20"/>
        </w:rPr>
        <w:t>roles</w:t>
      </w:r>
      <w:r>
        <w:rPr>
          <w:spacing w:val="-6"/>
          <w:sz w:val="20"/>
        </w:rPr>
        <w:t xml:space="preserve"> </w:t>
      </w:r>
      <w:r>
        <w:rPr>
          <w:sz w:val="20"/>
        </w:rPr>
        <w:t>and</w:t>
      </w:r>
      <w:r>
        <w:rPr>
          <w:spacing w:val="-5"/>
          <w:sz w:val="20"/>
        </w:rPr>
        <w:t xml:space="preserve"> </w:t>
      </w:r>
      <w:r>
        <w:rPr>
          <w:sz w:val="20"/>
        </w:rPr>
        <w:t>responsibilities –</w:t>
      </w:r>
      <w:r>
        <w:rPr>
          <w:spacing w:val="-5"/>
          <w:sz w:val="20"/>
        </w:rPr>
        <w:t xml:space="preserve"> </w:t>
      </w:r>
      <w:r>
        <w:rPr>
          <w:sz w:val="20"/>
        </w:rPr>
        <w:t>and</w:t>
      </w:r>
      <w:r>
        <w:rPr>
          <w:spacing w:val="-5"/>
          <w:sz w:val="20"/>
        </w:rPr>
        <w:t xml:space="preserve"> </w:t>
      </w:r>
      <w:r>
        <w:rPr>
          <w:sz w:val="20"/>
        </w:rPr>
        <w:t>expectations</w:t>
      </w:r>
      <w:r>
        <w:rPr>
          <w:spacing w:val="-6"/>
          <w:sz w:val="20"/>
        </w:rPr>
        <w:t xml:space="preserve"> </w:t>
      </w:r>
      <w:r>
        <w:rPr>
          <w:sz w:val="20"/>
        </w:rPr>
        <w:t>which</w:t>
      </w:r>
      <w:r>
        <w:rPr>
          <w:spacing w:val="-5"/>
          <w:sz w:val="20"/>
        </w:rPr>
        <w:t xml:space="preserve"> </w:t>
      </w:r>
      <w:r>
        <w:rPr>
          <w:sz w:val="20"/>
        </w:rPr>
        <w:t>will govern</w:t>
      </w:r>
      <w:r>
        <w:rPr>
          <w:spacing w:val="-10"/>
          <w:sz w:val="20"/>
        </w:rPr>
        <w:t xml:space="preserve"> </w:t>
      </w:r>
      <w:r>
        <w:rPr>
          <w:sz w:val="20"/>
        </w:rPr>
        <w:t>how</w:t>
      </w:r>
      <w:r>
        <w:rPr>
          <w:spacing w:val="-9"/>
          <w:sz w:val="20"/>
        </w:rPr>
        <w:t xml:space="preserve"> </w:t>
      </w:r>
      <w:r>
        <w:rPr>
          <w:sz w:val="20"/>
        </w:rPr>
        <w:t>they</w:t>
      </w:r>
      <w:r>
        <w:rPr>
          <w:spacing w:val="-10"/>
          <w:sz w:val="20"/>
        </w:rPr>
        <w:t xml:space="preserve"> </w:t>
      </w:r>
      <w:r>
        <w:rPr>
          <w:sz w:val="20"/>
        </w:rPr>
        <w:t>carry</w:t>
      </w:r>
      <w:r>
        <w:rPr>
          <w:spacing w:val="-10"/>
          <w:sz w:val="20"/>
        </w:rPr>
        <w:t xml:space="preserve"> </w:t>
      </w:r>
      <w:r>
        <w:rPr>
          <w:sz w:val="20"/>
        </w:rPr>
        <w:t>them</w:t>
      </w:r>
      <w:r>
        <w:rPr>
          <w:spacing w:val="-10"/>
          <w:sz w:val="20"/>
        </w:rPr>
        <w:t xml:space="preserve"> </w:t>
      </w:r>
      <w:r>
        <w:rPr>
          <w:sz w:val="20"/>
        </w:rPr>
        <w:t>out,</w:t>
      </w:r>
      <w:r>
        <w:rPr>
          <w:spacing w:val="-11"/>
          <w:sz w:val="20"/>
        </w:rPr>
        <w:t xml:space="preserve"> </w:t>
      </w:r>
      <w:r>
        <w:rPr>
          <w:sz w:val="20"/>
        </w:rPr>
        <w:t>and</w:t>
      </w:r>
      <w:r>
        <w:rPr>
          <w:spacing w:val="-10"/>
          <w:sz w:val="20"/>
        </w:rPr>
        <w:t xml:space="preserve"> </w:t>
      </w:r>
      <w:r>
        <w:rPr>
          <w:sz w:val="20"/>
        </w:rPr>
        <w:t>the</w:t>
      </w:r>
      <w:r>
        <w:rPr>
          <w:spacing w:val="-10"/>
          <w:sz w:val="20"/>
        </w:rPr>
        <w:t xml:space="preserve"> </w:t>
      </w:r>
      <w:r>
        <w:rPr>
          <w:sz w:val="20"/>
        </w:rPr>
        <w:t>standard</w:t>
      </w:r>
      <w:r>
        <w:rPr>
          <w:spacing w:val="-10"/>
          <w:sz w:val="20"/>
        </w:rPr>
        <w:t xml:space="preserve"> </w:t>
      </w:r>
      <w:r>
        <w:rPr>
          <w:sz w:val="20"/>
        </w:rPr>
        <w:t>of</w:t>
      </w:r>
      <w:r>
        <w:rPr>
          <w:spacing w:val="-11"/>
          <w:sz w:val="20"/>
        </w:rPr>
        <w:t xml:space="preserve"> </w:t>
      </w:r>
      <w:r>
        <w:rPr>
          <w:sz w:val="20"/>
        </w:rPr>
        <w:t>conduct</w:t>
      </w:r>
      <w:r>
        <w:rPr>
          <w:spacing w:val="-11"/>
          <w:sz w:val="20"/>
        </w:rPr>
        <w:t xml:space="preserve"> </w:t>
      </w:r>
      <w:r>
        <w:rPr>
          <w:sz w:val="20"/>
        </w:rPr>
        <w:t>and</w:t>
      </w:r>
      <w:r>
        <w:rPr>
          <w:spacing w:val="-10"/>
          <w:sz w:val="20"/>
        </w:rPr>
        <w:t xml:space="preserve"> </w:t>
      </w:r>
      <w:proofErr w:type="spellStart"/>
      <w:r>
        <w:rPr>
          <w:sz w:val="20"/>
        </w:rPr>
        <w:t>behaviour</w:t>
      </w:r>
      <w:proofErr w:type="spellEnd"/>
      <w:r>
        <w:rPr>
          <w:spacing w:val="-11"/>
          <w:sz w:val="20"/>
        </w:rPr>
        <w:t xml:space="preserve"> </w:t>
      </w:r>
      <w:r>
        <w:rPr>
          <w:sz w:val="20"/>
        </w:rPr>
        <w:t>expected</w:t>
      </w:r>
      <w:r>
        <w:rPr>
          <w:spacing w:val="-11"/>
          <w:sz w:val="20"/>
        </w:rPr>
        <w:t xml:space="preserve"> </w:t>
      </w:r>
      <w:r>
        <w:rPr>
          <w:sz w:val="20"/>
        </w:rPr>
        <w:t>from them. Employees will be made aware of the Charity's personnel procedures relating to disciplinary issues, and volunteers will be made aware that any potential breach of the Charity's Code of Conduct will be treated seriously and could result in them being asked to cease to volunteer. Staff will also be made aware of the whistle-blowing policy which is contained in the Charity's Employee</w:t>
      </w:r>
    </w:p>
    <w:p w14:paraId="4BCF6650" w14:textId="77777777" w:rsidR="00876F08" w:rsidRDefault="00876F08">
      <w:pPr>
        <w:pStyle w:val="BodyText"/>
        <w:spacing w:before="6"/>
        <w:rPr>
          <w:sz w:val="19"/>
        </w:rPr>
      </w:pPr>
    </w:p>
    <w:p w14:paraId="6E94E56C" w14:textId="77777777" w:rsidR="00876F08" w:rsidRDefault="00000000">
      <w:pPr>
        <w:pStyle w:val="ListParagraph"/>
        <w:numPr>
          <w:ilvl w:val="1"/>
          <w:numId w:val="10"/>
        </w:numPr>
        <w:tabs>
          <w:tab w:val="left" w:pos="971"/>
        </w:tabs>
        <w:ind w:right="552"/>
        <w:jc w:val="both"/>
        <w:rPr>
          <w:sz w:val="20"/>
        </w:rPr>
      </w:pPr>
      <w:r>
        <w:rPr>
          <w:sz w:val="20"/>
        </w:rPr>
        <w:t>The</w:t>
      </w:r>
      <w:r>
        <w:rPr>
          <w:spacing w:val="-8"/>
          <w:sz w:val="20"/>
        </w:rPr>
        <w:t xml:space="preserve"> </w:t>
      </w:r>
      <w:r>
        <w:rPr>
          <w:sz w:val="20"/>
        </w:rPr>
        <w:t>induction</w:t>
      </w:r>
      <w:r>
        <w:rPr>
          <w:spacing w:val="-8"/>
          <w:sz w:val="20"/>
        </w:rPr>
        <w:t xml:space="preserve"> </w:t>
      </w:r>
      <w:r>
        <w:rPr>
          <w:sz w:val="20"/>
        </w:rPr>
        <w:t>training</w:t>
      </w:r>
      <w:r>
        <w:rPr>
          <w:spacing w:val="-8"/>
          <w:sz w:val="20"/>
        </w:rPr>
        <w:t xml:space="preserve"> </w:t>
      </w:r>
      <w:r>
        <w:rPr>
          <w:sz w:val="20"/>
        </w:rPr>
        <w:t>will</w:t>
      </w:r>
      <w:r>
        <w:rPr>
          <w:spacing w:val="-10"/>
          <w:sz w:val="20"/>
        </w:rPr>
        <w:t xml:space="preserve"> </w:t>
      </w:r>
      <w:r>
        <w:rPr>
          <w:sz w:val="20"/>
        </w:rPr>
        <w:t>also</w:t>
      </w:r>
      <w:r>
        <w:rPr>
          <w:spacing w:val="-10"/>
          <w:sz w:val="20"/>
        </w:rPr>
        <w:t xml:space="preserve"> </w:t>
      </w:r>
      <w:r>
        <w:rPr>
          <w:sz w:val="20"/>
        </w:rPr>
        <w:t>include</w:t>
      </w:r>
      <w:r>
        <w:rPr>
          <w:spacing w:val="-8"/>
          <w:sz w:val="20"/>
        </w:rPr>
        <w:t xml:space="preserve"> </w:t>
      </w:r>
      <w:r>
        <w:rPr>
          <w:sz w:val="20"/>
        </w:rPr>
        <w:t>child</w:t>
      </w:r>
      <w:r>
        <w:rPr>
          <w:spacing w:val="-8"/>
          <w:sz w:val="20"/>
        </w:rPr>
        <w:t xml:space="preserve"> </w:t>
      </w:r>
      <w:r>
        <w:rPr>
          <w:sz w:val="20"/>
        </w:rPr>
        <w:t>protection</w:t>
      </w:r>
      <w:r>
        <w:rPr>
          <w:spacing w:val="-8"/>
          <w:sz w:val="20"/>
        </w:rPr>
        <w:t xml:space="preserve"> </w:t>
      </w:r>
      <w:r>
        <w:rPr>
          <w:sz w:val="20"/>
        </w:rPr>
        <w:t>training</w:t>
      </w:r>
      <w:r>
        <w:rPr>
          <w:spacing w:val="-8"/>
          <w:sz w:val="20"/>
        </w:rPr>
        <w:t xml:space="preserve"> </w:t>
      </w:r>
      <w:r>
        <w:rPr>
          <w:sz w:val="20"/>
        </w:rPr>
        <w:t>which</w:t>
      </w:r>
      <w:r>
        <w:rPr>
          <w:spacing w:val="-10"/>
          <w:sz w:val="20"/>
        </w:rPr>
        <w:t xml:space="preserve"> </w:t>
      </w:r>
      <w:r>
        <w:rPr>
          <w:sz w:val="20"/>
        </w:rPr>
        <w:t>will</w:t>
      </w:r>
      <w:r>
        <w:rPr>
          <w:spacing w:val="-10"/>
          <w:sz w:val="20"/>
        </w:rPr>
        <w:t xml:space="preserve"> </w:t>
      </w:r>
      <w:r>
        <w:rPr>
          <w:sz w:val="20"/>
        </w:rPr>
        <w:t>be</w:t>
      </w:r>
      <w:r>
        <w:rPr>
          <w:spacing w:val="-11"/>
          <w:sz w:val="20"/>
        </w:rPr>
        <w:t xml:space="preserve"> </w:t>
      </w:r>
      <w:r>
        <w:rPr>
          <w:sz w:val="20"/>
        </w:rPr>
        <w:t>tailored</w:t>
      </w:r>
      <w:r>
        <w:rPr>
          <w:spacing w:val="-8"/>
          <w:sz w:val="20"/>
        </w:rPr>
        <w:t xml:space="preserve"> </w:t>
      </w:r>
      <w:r>
        <w:rPr>
          <w:sz w:val="20"/>
        </w:rPr>
        <w:t>at</w:t>
      </w:r>
      <w:r>
        <w:rPr>
          <w:spacing w:val="-9"/>
          <w:sz w:val="20"/>
        </w:rPr>
        <w:t xml:space="preserve"> </w:t>
      </w:r>
      <w:r>
        <w:rPr>
          <w:sz w:val="20"/>
        </w:rPr>
        <w:t>a</w:t>
      </w:r>
      <w:r>
        <w:rPr>
          <w:spacing w:val="-8"/>
          <w:sz w:val="20"/>
        </w:rPr>
        <w:t xml:space="preserve"> </w:t>
      </w:r>
      <w:r>
        <w:rPr>
          <w:sz w:val="20"/>
        </w:rPr>
        <w:t>level appropriate to the staff member’s work with children.</w:t>
      </w:r>
    </w:p>
    <w:p w14:paraId="613262AF" w14:textId="77777777" w:rsidR="00876F08" w:rsidRDefault="00876F08">
      <w:pPr>
        <w:pStyle w:val="BodyText"/>
        <w:spacing w:before="6"/>
        <w:rPr>
          <w:sz w:val="19"/>
        </w:rPr>
      </w:pPr>
    </w:p>
    <w:p w14:paraId="6500B68D" w14:textId="77777777" w:rsidR="00876F08" w:rsidRDefault="00000000">
      <w:pPr>
        <w:pStyle w:val="ListParagraph"/>
        <w:numPr>
          <w:ilvl w:val="1"/>
          <w:numId w:val="10"/>
        </w:numPr>
        <w:tabs>
          <w:tab w:val="left" w:pos="971"/>
        </w:tabs>
        <w:spacing w:before="1"/>
        <w:ind w:right="553"/>
        <w:jc w:val="both"/>
        <w:rPr>
          <w:sz w:val="20"/>
        </w:rPr>
      </w:pPr>
      <w:r>
        <w:rPr>
          <w:sz w:val="20"/>
        </w:rPr>
        <w:t>Probationary periods of 3 months will typically apply for new employees, during which time performance</w:t>
      </w:r>
      <w:r>
        <w:rPr>
          <w:spacing w:val="-11"/>
          <w:sz w:val="20"/>
        </w:rPr>
        <w:t xml:space="preserve"> </w:t>
      </w:r>
      <w:r>
        <w:rPr>
          <w:sz w:val="20"/>
        </w:rPr>
        <w:t>will</w:t>
      </w:r>
      <w:r>
        <w:rPr>
          <w:spacing w:val="-11"/>
          <w:sz w:val="20"/>
        </w:rPr>
        <w:t xml:space="preserve"> </w:t>
      </w:r>
      <w:r>
        <w:rPr>
          <w:sz w:val="20"/>
        </w:rPr>
        <w:t>be</w:t>
      </w:r>
      <w:r>
        <w:rPr>
          <w:spacing w:val="-12"/>
          <w:sz w:val="20"/>
        </w:rPr>
        <w:t xml:space="preserve"> </w:t>
      </w:r>
      <w:r>
        <w:rPr>
          <w:sz w:val="20"/>
        </w:rPr>
        <w:t>monitored.</w:t>
      </w:r>
      <w:r>
        <w:rPr>
          <w:spacing w:val="-10"/>
          <w:sz w:val="20"/>
        </w:rPr>
        <w:t xml:space="preserve"> </w:t>
      </w:r>
      <w:r>
        <w:rPr>
          <w:sz w:val="20"/>
        </w:rPr>
        <w:t>The</w:t>
      </w:r>
      <w:r>
        <w:rPr>
          <w:spacing w:val="-12"/>
          <w:sz w:val="20"/>
        </w:rPr>
        <w:t xml:space="preserve"> </w:t>
      </w:r>
      <w:r>
        <w:rPr>
          <w:sz w:val="20"/>
        </w:rPr>
        <w:t>Charity</w:t>
      </w:r>
      <w:r>
        <w:rPr>
          <w:spacing w:val="-11"/>
          <w:sz w:val="20"/>
        </w:rPr>
        <w:t xml:space="preserve"> </w:t>
      </w:r>
      <w:r>
        <w:rPr>
          <w:sz w:val="20"/>
        </w:rPr>
        <w:t>reserves</w:t>
      </w:r>
      <w:r>
        <w:rPr>
          <w:spacing w:val="-13"/>
          <w:sz w:val="20"/>
        </w:rPr>
        <w:t xml:space="preserve"> </w:t>
      </w:r>
      <w:r>
        <w:rPr>
          <w:sz w:val="20"/>
        </w:rPr>
        <w:t>the</w:t>
      </w:r>
      <w:r>
        <w:rPr>
          <w:spacing w:val="-10"/>
          <w:sz w:val="20"/>
        </w:rPr>
        <w:t xml:space="preserve"> </w:t>
      </w:r>
      <w:r>
        <w:rPr>
          <w:sz w:val="20"/>
        </w:rPr>
        <w:t>right</w:t>
      </w:r>
      <w:r>
        <w:rPr>
          <w:spacing w:val="-13"/>
          <w:sz w:val="20"/>
        </w:rPr>
        <w:t xml:space="preserve"> </w:t>
      </w:r>
      <w:r>
        <w:rPr>
          <w:sz w:val="20"/>
        </w:rPr>
        <w:t>to</w:t>
      </w:r>
      <w:r>
        <w:rPr>
          <w:spacing w:val="-13"/>
          <w:sz w:val="20"/>
        </w:rPr>
        <w:t xml:space="preserve"> </w:t>
      </w:r>
      <w:r>
        <w:rPr>
          <w:sz w:val="20"/>
        </w:rPr>
        <w:t>extend</w:t>
      </w:r>
      <w:r>
        <w:rPr>
          <w:spacing w:val="-12"/>
          <w:sz w:val="20"/>
        </w:rPr>
        <w:t xml:space="preserve"> </w:t>
      </w:r>
      <w:r>
        <w:rPr>
          <w:sz w:val="20"/>
        </w:rPr>
        <w:t>this</w:t>
      </w:r>
      <w:r>
        <w:rPr>
          <w:spacing w:val="-9"/>
          <w:sz w:val="20"/>
        </w:rPr>
        <w:t xml:space="preserve"> </w:t>
      </w:r>
      <w:r>
        <w:rPr>
          <w:sz w:val="20"/>
        </w:rPr>
        <w:t>period</w:t>
      </w:r>
      <w:r>
        <w:rPr>
          <w:spacing w:val="-12"/>
          <w:sz w:val="20"/>
        </w:rPr>
        <w:t xml:space="preserve"> </w:t>
      </w:r>
      <w:r>
        <w:rPr>
          <w:sz w:val="20"/>
        </w:rPr>
        <w:t>by</w:t>
      </w:r>
      <w:r>
        <w:rPr>
          <w:spacing w:val="-11"/>
          <w:sz w:val="20"/>
        </w:rPr>
        <w:t xml:space="preserve"> </w:t>
      </w:r>
      <w:r>
        <w:rPr>
          <w:sz w:val="20"/>
        </w:rPr>
        <w:t>a</w:t>
      </w:r>
      <w:r>
        <w:rPr>
          <w:spacing w:val="-12"/>
          <w:sz w:val="20"/>
        </w:rPr>
        <w:t xml:space="preserve"> </w:t>
      </w:r>
      <w:r>
        <w:rPr>
          <w:sz w:val="20"/>
        </w:rPr>
        <w:t>further 6 months at its absolute discretion.</w:t>
      </w:r>
    </w:p>
    <w:p w14:paraId="67683D66" w14:textId="77777777" w:rsidR="00876F08" w:rsidRDefault="00876F08">
      <w:pPr>
        <w:pStyle w:val="BodyText"/>
        <w:spacing w:before="8"/>
        <w:rPr>
          <w:sz w:val="19"/>
        </w:rPr>
      </w:pPr>
    </w:p>
    <w:p w14:paraId="25086DC3" w14:textId="77777777" w:rsidR="00876F08" w:rsidRDefault="00000000">
      <w:pPr>
        <w:pStyle w:val="Heading1"/>
        <w:numPr>
          <w:ilvl w:val="0"/>
          <w:numId w:val="10"/>
        </w:numPr>
        <w:tabs>
          <w:tab w:val="left" w:pos="971"/>
        </w:tabs>
        <w:ind w:hanging="852"/>
        <w:rPr>
          <w:u w:val="none"/>
        </w:rPr>
      </w:pPr>
      <w:r>
        <w:t>Single</w:t>
      </w:r>
      <w:r>
        <w:rPr>
          <w:spacing w:val="-9"/>
        </w:rPr>
        <w:t xml:space="preserve"> </w:t>
      </w:r>
      <w:r>
        <w:t>Central</w:t>
      </w:r>
      <w:r>
        <w:rPr>
          <w:spacing w:val="-6"/>
        </w:rPr>
        <w:t xml:space="preserve"> </w:t>
      </w:r>
      <w:r>
        <w:t>Record</w:t>
      </w:r>
      <w:r>
        <w:rPr>
          <w:spacing w:val="-9"/>
        </w:rPr>
        <w:t xml:space="preserve"> </w:t>
      </w:r>
      <w:r>
        <w:t>of</w:t>
      </w:r>
      <w:r>
        <w:rPr>
          <w:spacing w:val="-6"/>
        </w:rPr>
        <w:t xml:space="preserve"> </w:t>
      </w:r>
      <w:r>
        <w:t>Recruitment</w:t>
      </w:r>
      <w:r>
        <w:rPr>
          <w:spacing w:val="-6"/>
        </w:rPr>
        <w:t xml:space="preserve"> </w:t>
      </w:r>
      <w:r>
        <w:t>and</w:t>
      </w:r>
      <w:r>
        <w:rPr>
          <w:spacing w:val="-8"/>
        </w:rPr>
        <w:t xml:space="preserve"> </w:t>
      </w:r>
      <w:r>
        <w:t>Vetting</w:t>
      </w:r>
      <w:r>
        <w:rPr>
          <w:spacing w:val="-6"/>
        </w:rPr>
        <w:t xml:space="preserve"> </w:t>
      </w:r>
      <w:r>
        <w:rPr>
          <w:spacing w:val="-2"/>
        </w:rPr>
        <w:t>Checks</w:t>
      </w:r>
    </w:p>
    <w:p w14:paraId="4F67A768" w14:textId="77777777" w:rsidR="00876F08" w:rsidRDefault="00876F08">
      <w:pPr>
        <w:pStyle w:val="BodyText"/>
        <w:spacing w:before="6"/>
        <w:rPr>
          <w:b/>
          <w:sz w:val="19"/>
        </w:rPr>
      </w:pPr>
    </w:p>
    <w:p w14:paraId="568E2B41" w14:textId="2ED54356" w:rsidR="00876F08" w:rsidRDefault="00000000">
      <w:pPr>
        <w:pStyle w:val="ListParagraph"/>
        <w:numPr>
          <w:ilvl w:val="1"/>
          <w:numId w:val="10"/>
        </w:numPr>
        <w:tabs>
          <w:tab w:val="left" w:pos="971"/>
        </w:tabs>
        <w:ind w:right="551"/>
        <w:jc w:val="both"/>
        <w:rPr>
          <w:sz w:val="20"/>
        </w:rPr>
      </w:pPr>
      <w:r>
        <w:rPr>
          <w:sz w:val="20"/>
        </w:rPr>
        <w:t>A single central record of recruitment and vetting checks of trustees and staff members as well</w:t>
      </w:r>
      <w:r>
        <w:rPr>
          <w:spacing w:val="-5"/>
          <w:sz w:val="20"/>
        </w:rPr>
        <w:t xml:space="preserve"> </w:t>
      </w:r>
      <w:r>
        <w:rPr>
          <w:sz w:val="20"/>
        </w:rPr>
        <w:t>as</w:t>
      </w:r>
      <w:r>
        <w:rPr>
          <w:spacing w:val="-6"/>
          <w:sz w:val="20"/>
        </w:rPr>
        <w:t xml:space="preserve"> </w:t>
      </w:r>
      <w:r>
        <w:rPr>
          <w:sz w:val="20"/>
        </w:rPr>
        <w:t>contractors</w:t>
      </w:r>
      <w:r>
        <w:rPr>
          <w:spacing w:val="-7"/>
          <w:sz w:val="20"/>
        </w:rPr>
        <w:t xml:space="preserve"> </w:t>
      </w:r>
      <w:r>
        <w:rPr>
          <w:sz w:val="20"/>
        </w:rPr>
        <w:t>and</w:t>
      </w:r>
      <w:r>
        <w:rPr>
          <w:spacing w:val="-6"/>
          <w:sz w:val="20"/>
        </w:rPr>
        <w:t xml:space="preserve"> </w:t>
      </w:r>
      <w:r>
        <w:rPr>
          <w:sz w:val="20"/>
        </w:rPr>
        <w:t>agency</w:t>
      </w:r>
      <w:r>
        <w:rPr>
          <w:spacing w:val="-5"/>
          <w:sz w:val="20"/>
        </w:rPr>
        <w:t xml:space="preserve"> </w:t>
      </w:r>
      <w:r>
        <w:rPr>
          <w:sz w:val="20"/>
        </w:rPr>
        <w:t>staff,</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z w:val="20"/>
        </w:rPr>
        <w:t>kept</w:t>
      </w:r>
      <w:r>
        <w:rPr>
          <w:spacing w:val="-8"/>
          <w:sz w:val="20"/>
        </w:rPr>
        <w:t xml:space="preserve"> </w:t>
      </w:r>
      <w:r>
        <w:rPr>
          <w:sz w:val="20"/>
        </w:rPr>
        <w:t>by</w:t>
      </w:r>
      <w:r>
        <w:rPr>
          <w:spacing w:val="-4"/>
          <w:sz w:val="20"/>
        </w:rPr>
        <w:t xml:space="preserve"> </w:t>
      </w:r>
      <w:r>
        <w:rPr>
          <w:sz w:val="20"/>
        </w:rPr>
        <w:t>the</w:t>
      </w:r>
      <w:r>
        <w:rPr>
          <w:spacing w:val="-6"/>
          <w:sz w:val="20"/>
        </w:rPr>
        <w:t xml:space="preserve"> </w:t>
      </w:r>
      <w:r w:rsidR="00AE0C69">
        <w:rPr>
          <w:sz w:val="20"/>
        </w:rPr>
        <w:t>academy</w:t>
      </w:r>
      <w:r>
        <w:rPr>
          <w:sz w:val="20"/>
        </w:rPr>
        <w:t>.</w:t>
      </w:r>
      <w:r>
        <w:rPr>
          <w:spacing w:val="-6"/>
          <w:sz w:val="20"/>
        </w:rPr>
        <w:t xml:space="preserve"> </w:t>
      </w:r>
      <w:r>
        <w:rPr>
          <w:sz w:val="20"/>
        </w:rPr>
        <w:t>This</w:t>
      </w:r>
      <w:r>
        <w:rPr>
          <w:spacing w:val="-7"/>
          <w:sz w:val="20"/>
        </w:rPr>
        <w:t xml:space="preserve"> </w:t>
      </w:r>
      <w:r>
        <w:rPr>
          <w:sz w:val="20"/>
        </w:rPr>
        <w:t>is</w:t>
      </w:r>
      <w:r>
        <w:rPr>
          <w:spacing w:val="-7"/>
          <w:sz w:val="20"/>
        </w:rPr>
        <w:t xml:space="preserve"> </w:t>
      </w:r>
      <w:r>
        <w:rPr>
          <w:sz w:val="20"/>
        </w:rPr>
        <w:t>kept</w:t>
      </w:r>
      <w:r>
        <w:rPr>
          <w:spacing w:val="-8"/>
          <w:sz w:val="20"/>
        </w:rPr>
        <w:t xml:space="preserve"> </w:t>
      </w:r>
      <w:r>
        <w:rPr>
          <w:sz w:val="20"/>
        </w:rPr>
        <w:t>up</w:t>
      </w:r>
      <w:r>
        <w:rPr>
          <w:spacing w:val="-5"/>
          <w:sz w:val="20"/>
        </w:rPr>
        <w:t xml:space="preserve"> </w:t>
      </w:r>
      <w:r>
        <w:rPr>
          <w:sz w:val="20"/>
        </w:rPr>
        <w:t>to</w:t>
      </w:r>
      <w:r>
        <w:rPr>
          <w:spacing w:val="-7"/>
          <w:sz w:val="20"/>
        </w:rPr>
        <w:t xml:space="preserve"> </w:t>
      </w:r>
      <w:r>
        <w:rPr>
          <w:sz w:val="20"/>
        </w:rPr>
        <w:t>date</w:t>
      </w:r>
      <w:r>
        <w:rPr>
          <w:spacing w:val="-6"/>
          <w:sz w:val="20"/>
        </w:rPr>
        <w:t xml:space="preserve"> </w:t>
      </w:r>
      <w:r>
        <w:rPr>
          <w:sz w:val="20"/>
        </w:rPr>
        <w:t>by</w:t>
      </w:r>
      <w:r>
        <w:rPr>
          <w:spacing w:val="-5"/>
          <w:sz w:val="20"/>
        </w:rPr>
        <w:t xml:space="preserve"> </w:t>
      </w:r>
      <w:r>
        <w:rPr>
          <w:sz w:val="20"/>
        </w:rPr>
        <w:t>the Human Resources team.</w:t>
      </w:r>
    </w:p>
    <w:p w14:paraId="271E3ABA" w14:textId="77777777" w:rsidR="00876F08" w:rsidRDefault="00876F08">
      <w:pPr>
        <w:jc w:val="both"/>
        <w:rPr>
          <w:sz w:val="20"/>
        </w:rPr>
        <w:sectPr w:rsidR="00876F08">
          <w:pgSz w:w="11910" w:h="16840"/>
          <w:pgMar w:top="1200" w:right="480" w:bottom="280" w:left="920" w:header="720" w:footer="720" w:gutter="0"/>
          <w:cols w:space="720"/>
        </w:sectPr>
      </w:pPr>
    </w:p>
    <w:p w14:paraId="4DBFAA71" w14:textId="77777777" w:rsidR="00876F08" w:rsidRDefault="00000000">
      <w:pPr>
        <w:pStyle w:val="Heading1"/>
        <w:numPr>
          <w:ilvl w:val="0"/>
          <w:numId w:val="10"/>
        </w:numPr>
        <w:tabs>
          <w:tab w:val="left" w:pos="971"/>
        </w:tabs>
        <w:spacing w:before="83"/>
        <w:ind w:hanging="852"/>
        <w:rPr>
          <w:u w:val="none"/>
        </w:rPr>
      </w:pPr>
      <w:r>
        <w:rPr>
          <w:spacing w:val="-2"/>
        </w:rPr>
        <w:lastRenderedPageBreak/>
        <w:t>Record</w:t>
      </w:r>
      <w:r>
        <w:rPr>
          <w:spacing w:val="5"/>
        </w:rPr>
        <w:t xml:space="preserve"> </w:t>
      </w:r>
      <w:r>
        <w:rPr>
          <w:spacing w:val="-2"/>
        </w:rPr>
        <w:t>Retention/Data</w:t>
      </w:r>
      <w:r>
        <w:rPr>
          <w:spacing w:val="6"/>
        </w:rPr>
        <w:t xml:space="preserve"> </w:t>
      </w:r>
      <w:r>
        <w:rPr>
          <w:spacing w:val="-2"/>
        </w:rPr>
        <w:t>Protection</w:t>
      </w:r>
    </w:p>
    <w:p w14:paraId="4CFA85B8" w14:textId="77777777" w:rsidR="00876F08" w:rsidRDefault="00876F08">
      <w:pPr>
        <w:pStyle w:val="BodyText"/>
        <w:spacing w:before="6"/>
        <w:rPr>
          <w:b/>
          <w:sz w:val="19"/>
        </w:rPr>
      </w:pPr>
    </w:p>
    <w:p w14:paraId="41E8C76C" w14:textId="16045E6A" w:rsidR="00876F08" w:rsidRDefault="00000000">
      <w:pPr>
        <w:pStyle w:val="ListParagraph"/>
        <w:numPr>
          <w:ilvl w:val="1"/>
          <w:numId w:val="10"/>
        </w:numPr>
        <w:tabs>
          <w:tab w:val="left" w:pos="971"/>
        </w:tabs>
        <w:spacing w:before="1" w:line="245" w:lineRule="exact"/>
        <w:ind w:hanging="852"/>
        <w:rPr>
          <w:sz w:val="20"/>
        </w:rPr>
      </w:pPr>
      <w:r>
        <w:rPr>
          <w:sz w:val="20"/>
        </w:rPr>
        <w:t>All</w:t>
      </w:r>
      <w:r>
        <w:rPr>
          <w:spacing w:val="17"/>
          <w:sz w:val="20"/>
        </w:rPr>
        <w:t xml:space="preserve"> </w:t>
      </w:r>
      <w:r>
        <w:rPr>
          <w:sz w:val="20"/>
        </w:rPr>
        <w:t>data</w:t>
      </w:r>
      <w:r>
        <w:rPr>
          <w:spacing w:val="18"/>
          <w:sz w:val="20"/>
        </w:rPr>
        <w:t xml:space="preserve"> </w:t>
      </w:r>
      <w:r>
        <w:rPr>
          <w:sz w:val="20"/>
        </w:rPr>
        <w:t>will</w:t>
      </w:r>
      <w:r>
        <w:rPr>
          <w:spacing w:val="18"/>
          <w:sz w:val="20"/>
        </w:rPr>
        <w:t xml:space="preserve"> </w:t>
      </w:r>
      <w:r>
        <w:rPr>
          <w:sz w:val="20"/>
        </w:rPr>
        <w:t>be</w:t>
      </w:r>
      <w:r>
        <w:rPr>
          <w:spacing w:val="20"/>
          <w:sz w:val="20"/>
        </w:rPr>
        <w:t xml:space="preserve"> </w:t>
      </w:r>
      <w:r>
        <w:rPr>
          <w:sz w:val="20"/>
        </w:rPr>
        <w:t>processed</w:t>
      </w:r>
      <w:r>
        <w:rPr>
          <w:spacing w:val="16"/>
          <w:sz w:val="20"/>
        </w:rPr>
        <w:t xml:space="preserve"> </w:t>
      </w:r>
      <w:r>
        <w:rPr>
          <w:sz w:val="20"/>
        </w:rPr>
        <w:t>and</w:t>
      </w:r>
      <w:r>
        <w:rPr>
          <w:spacing w:val="17"/>
          <w:sz w:val="20"/>
        </w:rPr>
        <w:t xml:space="preserve"> </w:t>
      </w:r>
      <w:r>
        <w:rPr>
          <w:sz w:val="20"/>
        </w:rPr>
        <w:t>retained</w:t>
      </w:r>
      <w:r>
        <w:rPr>
          <w:spacing w:val="20"/>
          <w:sz w:val="20"/>
        </w:rPr>
        <w:t xml:space="preserve"> </w:t>
      </w:r>
      <w:r>
        <w:rPr>
          <w:sz w:val="20"/>
        </w:rPr>
        <w:t>in</w:t>
      </w:r>
      <w:r>
        <w:rPr>
          <w:spacing w:val="18"/>
          <w:sz w:val="20"/>
        </w:rPr>
        <w:t xml:space="preserve"> </w:t>
      </w:r>
      <w:r>
        <w:rPr>
          <w:sz w:val="20"/>
        </w:rPr>
        <w:t>accordance</w:t>
      </w:r>
      <w:r>
        <w:rPr>
          <w:spacing w:val="17"/>
          <w:sz w:val="20"/>
        </w:rPr>
        <w:t xml:space="preserve"> </w:t>
      </w:r>
      <w:r>
        <w:rPr>
          <w:sz w:val="20"/>
        </w:rPr>
        <w:t>with</w:t>
      </w:r>
      <w:r>
        <w:rPr>
          <w:spacing w:val="17"/>
          <w:sz w:val="20"/>
        </w:rPr>
        <w:t xml:space="preserve"> </w:t>
      </w:r>
      <w:r>
        <w:rPr>
          <w:sz w:val="20"/>
        </w:rPr>
        <w:t>the</w:t>
      </w:r>
      <w:r>
        <w:rPr>
          <w:spacing w:val="28"/>
          <w:sz w:val="20"/>
        </w:rPr>
        <w:t xml:space="preserve"> </w:t>
      </w:r>
      <w:proofErr w:type="spellStart"/>
      <w:r w:rsidR="00AE0C69">
        <w:rPr>
          <w:sz w:val="20"/>
        </w:rPr>
        <w:t>academys</w:t>
      </w:r>
      <w:proofErr w:type="spellEnd"/>
      <w:r>
        <w:rPr>
          <w:spacing w:val="16"/>
          <w:sz w:val="20"/>
        </w:rPr>
        <w:t xml:space="preserve"> </w:t>
      </w:r>
      <w:r>
        <w:rPr>
          <w:sz w:val="20"/>
        </w:rPr>
        <w:t>Data</w:t>
      </w:r>
      <w:r>
        <w:rPr>
          <w:spacing w:val="18"/>
          <w:sz w:val="20"/>
        </w:rPr>
        <w:t xml:space="preserve"> </w:t>
      </w:r>
      <w:r>
        <w:rPr>
          <w:spacing w:val="-2"/>
          <w:sz w:val="20"/>
        </w:rPr>
        <w:t>Protection</w:t>
      </w:r>
    </w:p>
    <w:p w14:paraId="1A376370" w14:textId="77777777" w:rsidR="00876F08" w:rsidRDefault="00000000">
      <w:pPr>
        <w:pStyle w:val="BodyText"/>
        <w:spacing w:line="245" w:lineRule="exact"/>
        <w:ind w:left="971"/>
      </w:pPr>
      <w:r>
        <w:t>Policy</w:t>
      </w:r>
      <w:r>
        <w:rPr>
          <w:spacing w:val="-8"/>
        </w:rPr>
        <w:t xml:space="preserve"> </w:t>
      </w:r>
      <w:r>
        <w:t>and</w:t>
      </w:r>
      <w:r>
        <w:rPr>
          <w:spacing w:val="-8"/>
        </w:rPr>
        <w:t xml:space="preserve"> </w:t>
      </w:r>
      <w:r>
        <w:t>Privacy</w:t>
      </w:r>
      <w:r>
        <w:rPr>
          <w:spacing w:val="-7"/>
        </w:rPr>
        <w:t xml:space="preserve"> </w:t>
      </w:r>
      <w:r>
        <w:rPr>
          <w:spacing w:val="-2"/>
        </w:rPr>
        <w:t>Notice.</w:t>
      </w:r>
    </w:p>
    <w:p w14:paraId="59EE7410" w14:textId="77777777" w:rsidR="00876F08" w:rsidRDefault="00876F08">
      <w:pPr>
        <w:pStyle w:val="BodyText"/>
        <w:spacing w:before="6"/>
        <w:rPr>
          <w:sz w:val="19"/>
        </w:rPr>
      </w:pPr>
    </w:p>
    <w:p w14:paraId="2BE76261" w14:textId="77777777" w:rsidR="00876F08" w:rsidRDefault="00000000">
      <w:pPr>
        <w:pStyle w:val="Heading1"/>
        <w:numPr>
          <w:ilvl w:val="0"/>
          <w:numId w:val="10"/>
        </w:numPr>
        <w:tabs>
          <w:tab w:val="left" w:pos="971"/>
        </w:tabs>
        <w:ind w:hanging="852"/>
        <w:rPr>
          <w:u w:val="none"/>
        </w:rPr>
      </w:pPr>
      <w:r>
        <w:t>Ongoing</w:t>
      </w:r>
      <w:r>
        <w:rPr>
          <w:spacing w:val="-9"/>
        </w:rPr>
        <w:t xml:space="preserve"> </w:t>
      </w:r>
      <w:r>
        <w:t>Employment</w:t>
      </w:r>
      <w:r>
        <w:rPr>
          <w:spacing w:val="-10"/>
        </w:rPr>
        <w:t xml:space="preserve"> </w:t>
      </w:r>
      <w:r>
        <w:t>and</w:t>
      </w:r>
      <w:r>
        <w:rPr>
          <w:spacing w:val="-10"/>
        </w:rPr>
        <w:t xml:space="preserve"> </w:t>
      </w:r>
      <w:r>
        <w:rPr>
          <w:spacing w:val="-2"/>
        </w:rPr>
        <w:t>Volunteering</w:t>
      </w:r>
    </w:p>
    <w:p w14:paraId="66B5F189" w14:textId="77777777" w:rsidR="00876F08" w:rsidRDefault="00876F08">
      <w:pPr>
        <w:pStyle w:val="BodyText"/>
        <w:spacing w:before="7"/>
        <w:rPr>
          <w:b/>
          <w:sz w:val="19"/>
        </w:rPr>
      </w:pPr>
    </w:p>
    <w:p w14:paraId="6D000DDA" w14:textId="349BEC7E" w:rsidR="00876F08" w:rsidRDefault="00000000">
      <w:pPr>
        <w:pStyle w:val="ListParagraph"/>
        <w:numPr>
          <w:ilvl w:val="1"/>
          <w:numId w:val="10"/>
        </w:numPr>
        <w:tabs>
          <w:tab w:val="left" w:pos="971"/>
        </w:tabs>
        <w:ind w:right="550"/>
        <w:jc w:val="both"/>
        <w:rPr>
          <w:sz w:val="20"/>
        </w:rPr>
      </w:pPr>
      <w:r>
        <w:rPr>
          <w:sz w:val="20"/>
        </w:rPr>
        <w:t xml:space="preserve">The </w:t>
      </w:r>
      <w:r w:rsidR="00AE0C69">
        <w:rPr>
          <w:sz w:val="20"/>
        </w:rPr>
        <w:t>academy</w:t>
      </w:r>
      <w:r>
        <w:rPr>
          <w:sz w:val="20"/>
        </w:rPr>
        <w:t xml:space="preserve"> </w:t>
      </w:r>
      <w:proofErr w:type="spellStart"/>
      <w:r>
        <w:rPr>
          <w:sz w:val="20"/>
        </w:rPr>
        <w:t>recognises</w:t>
      </w:r>
      <w:proofErr w:type="spellEnd"/>
      <w:r>
        <w:rPr>
          <w:sz w:val="20"/>
        </w:rPr>
        <w:t xml:space="preserve"> that it must have robust policies and procedures in place for recruitment and selection which should be viewed as initial measures in an ongoing commitment</w:t>
      </w:r>
      <w:r>
        <w:rPr>
          <w:spacing w:val="-9"/>
          <w:sz w:val="20"/>
        </w:rPr>
        <w:t xml:space="preserve"> </w:t>
      </w:r>
      <w:r>
        <w:rPr>
          <w:sz w:val="20"/>
        </w:rPr>
        <w:t>to</w:t>
      </w:r>
      <w:r>
        <w:rPr>
          <w:spacing w:val="-10"/>
          <w:sz w:val="20"/>
        </w:rPr>
        <w:t xml:space="preserve"> </w:t>
      </w:r>
      <w:r>
        <w:rPr>
          <w:sz w:val="20"/>
        </w:rPr>
        <w:t>create</w:t>
      </w:r>
      <w:r>
        <w:rPr>
          <w:spacing w:val="-11"/>
          <w:sz w:val="20"/>
        </w:rPr>
        <w:t xml:space="preserve"> </w:t>
      </w:r>
      <w:r>
        <w:rPr>
          <w:sz w:val="20"/>
        </w:rPr>
        <w:t>a</w:t>
      </w:r>
      <w:r>
        <w:rPr>
          <w:spacing w:val="-6"/>
          <w:sz w:val="20"/>
        </w:rPr>
        <w:t xml:space="preserve"> </w:t>
      </w:r>
      <w:r>
        <w:rPr>
          <w:sz w:val="20"/>
        </w:rPr>
        <w:t>safe</w:t>
      </w:r>
      <w:r>
        <w:rPr>
          <w:spacing w:val="-11"/>
          <w:sz w:val="20"/>
        </w:rPr>
        <w:t xml:space="preserve"> </w:t>
      </w:r>
      <w:proofErr w:type="spellStart"/>
      <w:r>
        <w:rPr>
          <w:sz w:val="20"/>
        </w:rPr>
        <w:t>organisation</w:t>
      </w:r>
      <w:proofErr w:type="spellEnd"/>
      <w:r>
        <w:rPr>
          <w:sz w:val="20"/>
        </w:rPr>
        <w:t>.</w:t>
      </w:r>
      <w:r>
        <w:rPr>
          <w:spacing w:val="-11"/>
          <w:sz w:val="20"/>
        </w:rPr>
        <w:t xml:space="preserve"> </w:t>
      </w:r>
      <w:r>
        <w:rPr>
          <w:sz w:val="20"/>
        </w:rPr>
        <w:t>The</w:t>
      </w:r>
      <w:r>
        <w:rPr>
          <w:spacing w:val="-9"/>
          <w:sz w:val="20"/>
        </w:rPr>
        <w:t xml:space="preserve"> </w:t>
      </w:r>
      <w:r>
        <w:rPr>
          <w:sz w:val="20"/>
        </w:rPr>
        <w:t>Charity</w:t>
      </w:r>
      <w:r>
        <w:rPr>
          <w:spacing w:val="-10"/>
          <w:sz w:val="20"/>
        </w:rPr>
        <w:t xml:space="preserve"> </w:t>
      </w:r>
      <w:r>
        <w:rPr>
          <w:sz w:val="20"/>
        </w:rPr>
        <w:t>will</w:t>
      </w:r>
      <w:r>
        <w:rPr>
          <w:spacing w:val="-10"/>
          <w:sz w:val="20"/>
        </w:rPr>
        <w:t xml:space="preserve"> </w:t>
      </w:r>
      <w:r>
        <w:rPr>
          <w:sz w:val="20"/>
        </w:rPr>
        <w:t>therefore</w:t>
      </w:r>
      <w:r>
        <w:rPr>
          <w:spacing w:val="-11"/>
          <w:sz w:val="20"/>
        </w:rPr>
        <w:t xml:space="preserve"> </w:t>
      </w:r>
      <w:r>
        <w:rPr>
          <w:sz w:val="20"/>
        </w:rPr>
        <w:t>provide</w:t>
      </w:r>
      <w:r>
        <w:rPr>
          <w:spacing w:val="-11"/>
          <w:sz w:val="20"/>
        </w:rPr>
        <w:t xml:space="preserve"> </w:t>
      </w:r>
      <w:r>
        <w:rPr>
          <w:sz w:val="20"/>
        </w:rPr>
        <w:t>ongoing</w:t>
      </w:r>
      <w:r>
        <w:rPr>
          <w:spacing w:val="-9"/>
          <w:sz w:val="20"/>
        </w:rPr>
        <w:t xml:space="preserve"> </w:t>
      </w:r>
      <w:r>
        <w:rPr>
          <w:sz w:val="20"/>
        </w:rPr>
        <w:t xml:space="preserve">training and support for trustees and staff, as identified through its appraisal system. The </w:t>
      </w:r>
      <w:r w:rsidR="00AE0C69">
        <w:rPr>
          <w:sz w:val="20"/>
        </w:rPr>
        <w:t xml:space="preserve">academy </w:t>
      </w:r>
      <w:r>
        <w:rPr>
          <w:sz w:val="20"/>
        </w:rPr>
        <w:t>will liaise</w:t>
      </w:r>
      <w:r>
        <w:rPr>
          <w:spacing w:val="-9"/>
          <w:sz w:val="20"/>
        </w:rPr>
        <w:t xml:space="preserve"> </w:t>
      </w:r>
      <w:r>
        <w:rPr>
          <w:sz w:val="20"/>
        </w:rPr>
        <w:t>with</w:t>
      </w:r>
      <w:r>
        <w:rPr>
          <w:spacing w:val="-8"/>
          <w:sz w:val="20"/>
        </w:rPr>
        <w:t xml:space="preserve"> </w:t>
      </w:r>
      <w:r>
        <w:rPr>
          <w:sz w:val="20"/>
        </w:rPr>
        <w:t>the</w:t>
      </w:r>
      <w:r>
        <w:rPr>
          <w:spacing w:val="-8"/>
          <w:sz w:val="20"/>
        </w:rPr>
        <w:t xml:space="preserve"> </w:t>
      </w:r>
      <w:r>
        <w:rPr>
          <w:sz w:val="20"/>
        </w:rPr>
        <w:t>relevant</w:t>
      </w:r>
      <w:r>
        <w:rPr>
          <w:spacing w:val="-9"/>
          <w:sz w:val="20"/>
        </w:rPr>
        <w:t xml:space="preserve"> </w:t>
      </w:r>
      <w:r>
        <w:rPr>
          <w:sz w:val="20"/>
        </w:rPr>
        <w:t>Local</w:t>
      </w:r>
      <w:r>
        <w:rPr>
          <w:spacing w:val="-8"/>
          <w:sz w:val="20"/>
        </w:rPr>
        <w:t xml:space="preserve"> </w:t>
      </w:r>
      <w:r>
        <w:rPr>
          <w:sz w:val="20"/>
        </w:rPr>
        <w:t>Safeguarding</w:t>
      </w:r>
      <w:r>
        <w:rPr>
          <w:spacing w:val="-8"/>
          <w:sz w:val="20"/>
        </w:rPr>
        <w:t xml:space="preserve"> </w:t>
      </w:r>
      <w:r>
        <w:rPr>
          <w:sz w:val="20"/>
        </w:rPr>
        <w:t>Children's</w:t>
      </w:r>
      <w:r>
        <w:rPr>
          <w:spacing w:val="-9"/>
          <w:sz w:val="20"/>
        </w:rPr>
        <w:t xml:space="preserve"> </w:t>
      </w:r>
      <w:r>
        <w:rPr>
          <w:sz w:val="20"/>
        </w:rPr>
        <w:t>Board</w:t>
      </w:r>
      <w:r>
        <w:rPr>
          <w:spacing w:val="-8"/>
          <w:sz w:val="20"/>
        </w:rPr>
        <w:t xml:space="preserve"> </w:t>
      </w:r>
      <w:r>
        <w:rPr>
          <w:sz w:val="20"/>
        </w:rPr>
        <w:t>(LSCB)</w:t>
      </w:r>
      <w:r>
        <w:rPr>
          <w:spacing w:val="-8"/>
          <w:sz w:val="20"/>
        </w:rPr>
        <w:t xml:space="preserve"> </w:t>
      </w:r>
      <w:r>
        <w:rPr>
          <w:sz w:val="20"/>
        </w:rPr>
        <w:t>to</w:t>
      </w:r>
      <w:r>
        <w:rPr>
          <w:spacing w:val="-10"/>
          <w:sz w:val="20"/>
        </w:rPr>
        <w:t xml:space="preserve"> </w:t>
      </w:r>
      <w:r>
        <w:rPr>
          <w:sz w:val="20"/>
        </w:rPr>
        <w:t>ensure</w:t>
      </w:r>
      <w:r>
        <w:rPr>
          <w:spacing w:val="-8"/>
          <w:sz w:val="20"/>
        </w:rPr>
        <w:t xml:space="preserve"> </w:t>
      </w:r>
      <w:r>
        <w:rPr>
          <w:sz w:val="20"/>
        </w:rPr>
        <w:t>that</w:t>
      </w:r>
      <w:r>
        <w:rPr>
          <w:spacing w:val="-9"/>
          <w:sz w:val="20"/>
        </w:rPr>
        <w:t xml:space="preserve"> </w:t>
      </w:r>
      <w:r>
        <w:rPr>
          <w:sz w:val="20"/>
        </w:rPr>
        <w:t>training</w:t>
      </w:r>
      <w:r>
        <w:rPr>
          <w:spacing w:val="-8"/>
          <w:sz w:val="20"/>
        </w:rPr>
        <w:t xml:space="preserve"> </w:t>
      </w:r>
      <w:r>
        <w:rPr>
          <w:sz w:val="20"/>
        </w:rPr>
        <w:t>is</w:t>
      </w:r>
      <w:r>
        <w:rPr>
          <w:spacing w:val="-9"/>
          <w:sz w:val="20"/>
        </w:rPr>
        <w:t xml:space="preserve"> </w:t>
      </w:r>
      <w:r>
        <w:rPr>
          <w:sz w:val="20"/>
        </w:rPr>
        <w:t>up to date.</w:t>
      </w:r>
    </w:p>
    <w:p w14:paraId="3620526A" w14:textId="77777777" w:rsidR="00876F08" w:rsidRDefault="00876F08">
      <w:pPr>
        <w:pStyle w:val="BodyText"/>
        <w:spacing w:before="7"/>
        <w:rPr>
          <w:sz w:val="19"/>
        </w:rPr>
      </w:pPr>
    </w:p>
    <w:p w14:paraId="11068DD8" w14:textId="77777777" w:rsidR="00876F08" w:rsidRDefault="00000000">
      <w:pPr>
        <w:pStyle w:val="ListParagraph"/>
        <w:numPr>
          <w:ilvl w:val="1"/>
          <w:numId w:val="10"/>
        </w:numPr>
        <w:tabs>
          <w:tab w:val="left" w:pos="971"/>
        </w:tabs>
        <w:ind w:hanging="852"/>
        <w:rPr>
          <w:sz w:val="20"/>
        </w:rPr>
      </w:pPr>
      <w:r>
        <w:rPr>
          <w:sz w:val="20"/>
        </w:rPr>
        <w:t>DBS</w:t>
      </w:r>
      <w:r>
        <w:rPr>
          <w:spacing w:val="-8"/>
          <w:sz w:val="20"/>
        </w:rPr>
        <w:t xml:space="preserve"> </w:t>
      </w:r>
      <w:r>
        <w:rPr>
          <w:sz w:val="20"/>
        </w:rPr>
        <w:t>certificates</w:t>
      </w:r>
      <w:r>
        <w:rPr>
          <w:spacing w:val="-9"/>
          <w:sz w:val="20"/>
        </w:rPr>
        <w:t xml:space="preserve"> </w:t>
      </w:r>
      <w:r>
        <w:rPr>
          <w:sz w:val="20"/>
        </w:rPr>
        <w:t>and</w:t>
      </w:r>
      <w:r>
        <w:rPr>
          <w:spacing w:val="-5"/>
          <w:sz w:val="20"/>
        </w:rPr>
        <w:t xml:space="preserve"> </w:t>
      </w:r>
      <w:r>
        <w:rPr>
          <w:sz w:val="20"/>
        </w:rPr>
        <w:t>other</w:t>
      </w:r>
      <w:r>
        <w:rPr>
          <w:spacing w:val="-8"/>
          <w:sz w:val="20"/>
        </w:rPr>
        <w:t xml:space="preserve"> </w:t>
      </w:r>
      <w:r>
        <w:rPr>
          <w:sz w:val="20"/>
        </w:rPr>
        <w:t>relevant</w:t>
      </w:r>
      <w:r>
        <w:rPr>
          <w:spacing w:val="-8"/>
          <w:sz w:val="20"/>
        </w:rPr>
        <w:t xml:space="preserve"> </w:t>
      </w:r>
      <w:r>
        <w:rPr>
          <w:sz w:val="20"/>
        </w:rPr>
        <w:t>vetting</w:t>
      </w:r>
      <w:r>
        <w:rPr>
          <w:spacing w:val="-8"/>
          <w:sz w:val="20"/>
        </w:rPr>
        <w:t xml:space="preserve"> </w:t>
      </w:r>
      <w:r>
        <w:rPr>
          <w:sz w:val="20"/>
        </w:rPr>
        <w:t>checks</w:t>
      </w:r>
      <w:r>
        <w:rPr>
          <w:spacing w:val="-6"/>
          <w:sz w:val="20"/>
        </w:rPr>
        <w:t xml:space="preserve"> </w:t>
      </w:r>
      <w:r>
        <w:rPr>
          <w:sz w:val="20"/>
        </w:rPr>
        <w:t>will</w:t>
      </w:r>
      <w:r>
        <w:rPr>
          <w:spacing w:val="-7"/>
          <w:sz w:val="20"/>
        </w:rPr>
        <w:t xml:space="preserve"> </w:t>
      </w:r>
      <w:r>
        <w:rPr>
          <w:sz w:val="20"/>
        </w:rPr>
        <w:t>be</w:t>
      </w:r>
      <w:r>
        <w:rPr>
          <w:spacing w:val="-8"/>
          <w:sz w:val="20"/>
        </w:rPr>
        <w:t xml:space="preserve"> </w:t>
      </w:r>
      <w:r>
        <w:rPr>
          <w:sz w:val="20"/>
        </w:rPr>
        <w:t>checked</w:t>
      </w:r>
      <w:r>
        <w:rPr>
          <w:spacing w:val="-8"/>
          <w:sz w:val="20"/>
        </w:rPr>
        <w:t xml:space="preserve"> </w:t>
      </w:r>
      <w:r>
        <w:rPr>
          <w:sz w:val="20"/>
        </w:rPr>
        <w:t>again</w:t>
      </w:r>
      <w:r>
        <w:rPr>
          <w:spacing w:val="-7"/>
          <w:sz w:val="20"/>
        </w:rPr>
        <w:t xml:space="preserve"> </w:t>
      </w:r>
      <w:r>
        <w:rPr>
          <w:sz w:val="20"/>
        </w:rPr>
        <w:t>after</w:t>
      </w:r>
      <w:r>
        <w:rPr>
          <w:spacing w:val="-8"/>
          <w:sz w:val="20"/>
        </w:rPr>
        <w:t xml:space="preserve"> </w:t>
      </w:r>
      <w:r>
        <w:rPr>
          <w:sz w:val="20"/>
        </w:rPr>
        <w:t>[3]</w:t>
      </w:r>
      <w:r>
        <w:rPr>
          <w:spacing w:val="-8"/>
          <w:sz w:val="20"/>
        </w:rPr>
        <w:t xml:space="preserve"> </w:t>
      </w:r>
      <w:r>
        <w:rPr>
          <w:spacing w:val="-2"/>
          <w:sz w:val="20"/>
        </w:rPr>
        <w:t>years.</w:t>
      </w:r>
    </w:p>
    <w:p w14:paraId="437C4912" w14:textId="77777777" w:rsidR="00876F08" w:rsidRDefault="00876F08">
      <w:pPr>
        <w:pStyle w:val="BodyText"/>
        <w:spacing w:before="9"/>
        <w:rPr>
          <w:sz w:val="19"/>
        </w:rPr>
      </w:pPr>
    </w:p>
    <w:p w14:paraId="120C1AD2" w14:textId="017FC75F" w:rsidR="00876F08" w:rsidRDefault="00000000">
      <w:pPr>
        <w:pStyle w:val="Heading1"/>
        <w:numPr>
          <w:ilvl w:val="0"/>
          <w:numId w:val="10"/>
        </w:numPr>
        <w:tabs>
          <w:tab w:val="left" w:pos="971"/>
        </w:tabs>
        <w:ind w:hanging="852"/>
        <w:rPr>
          <w:u w:val="none"/>
        </w:rPr>
      </w:pPr>
      <w:r>
        <w:t>Leaving</w:t>
      </w:r>
      <w:r>
        <w:rPr>
          <w:spacing w:val="-6"/>
        </w:rPr>
        <w:t xml:space="preserve"> </w:t>
      </w:r>
      <w:r>
        <w:t>the</w:t>
      </w:r>
      <w:r>
        <w:rPr>
          <w:spacing w:val="-6"/>
        </w:rPr>
        <w:t xml:space="preserve"> </w:t>
      </w:r>
      <w:r w:rsidR="00AE0C69">
        <w:t>Academy</w:t>
      </w:r>
      <w:r>
        <w:rPr>
          <w:spacing w:val="-6"/>
        </w:rPr>
        <w:t xml:space="preserve"> </w:t>
      </w:r>
      <w:r>
        <w:t>–</w:t>
      </w:r>
      <w:r>
        <w:rPr>
          <w:spacing w:val="-5"/>
        </w:rPr>
        <w:t xml:space="preserve"> </w:t>
      </w:r>
      <w:r>
        <w:t>referrals</w:t>
      </w:r>
      <w:r>
        <w:rPr>
          <w:spacing w:val="-5"/>
        </w:rPr>
        <w:t xml:space="preserve"> </w:t>
      </w:r>
      <w:r>
        <w:t>to</w:t>
      </w:r>
      <w:r>
        <w:rPr>
          <w:spacing w:val="-7"/>
        </w:rPr>
        <w:t xml:space="preserve"> </w:t>
      </w:r>
      <w:r>
        <w:t>the</w:t>
      </w:r>
      <w:r>
        <w:rPr>
          <w:spacing w:val="-6"/>
        </w:rPr>
        <w:t xml:space="preserve"> </w:t>
      </w:r>
      <w:r>
        <w:rPr>
          <w:spacing w:val="-5"/>
        </w:rPr>
        <w:t>DBS</w:t>
      </w:r>
    </w:p>
    <w:p w14:paraId="756DB79D" w14:textId="77777777" w:rsidR="00876F08" w:rsidRDefault="00876F08">
      <w:pPr>
        <w:pStyle w:val="BodyText"/>
        <w:spacing w:before="7"/>
        <w:rPr>
          <w:b/>
          <w:sz w:val="19"/>
        </w:rPr>
      </w:pPr>
    </w:p>
    <w:p w14:paraId="0D29ED43" w14:textId="40F9EE95" w:rsidR="00876F08" w:rsidRDefault="00000000">
      <w:pPr>
        <w:pStyle w:val="ListParagraph"/>
        <w:numPr>
          <w:ilvl w:val="1"/>
          <w:numId w:val="10"/>
        </w:numPr>
        <w:tabs>
          <w:tab w:val="left" w:pos="971"/>
        </w:tabs>
        <w:ind w:right="554"/>
        <w:jc w:val="both"/>
        <w:rPr>
          <w:sz w:val="20"/>
        </w:rPr>
      </w:pPr>
      <w:r>
        <w:rPr>
          <w:sz w:val="20"/>
        </w:rPr>
        <w:t>Despite</w:t>
      </w:r>
      <w:r>
        <w:rPr>
          <w:spacing w:val="-14"/>
          <w:sz w:val="20"/>
        </w:rPr>
        <w:t xml:space="preserve"> </w:t>
      </w:r>
      <w:r>
        <w:rPr>
          <w:sz w:val="20"/>
        </w:rPr>
        <w:t>the</w:t>
      </w:r>
      <w:r>
        <w:rPr>
          <w:spacing w:val="-13"/>
          <w:sz w:val="20"/>
        </w:rPr>
        <w:t xml:space="preserve"> </w:t>
      </w:r>
      <w:r>
        <w:rPr>
          <w:sz w:val="20"/>
        </w:rPr>
        <w:t>best</w:t>
      </w:r>
      <w:r>
        <w:rPr>
          <w:spacing w:val="-13"/>
          <w:sz w:val="20"/>
        </w:rPr>
        <w:t xml:space="preserve"> </w:t>
      </w:r>
      <w:r>
        <w:rPr>
          <w:sz w:val="20"/>
        </w:rPr>
        <w:t>efforts</w:t>
      </w:r>
      <w:r>
        <w:rPr>
          <w:spacing w:val="-14"/>
          <w:sz w:val="20"/>
        </w:rPr>
        <w:t xml:space="preserve"> </w:t>
      </w:r>
      <w:r>
        <w:rPr>
          <w:sz w:val="20"/>
        </w:rPr>
        <w:t>to</w:t>
      </w:r>
      <w:r>
        <w:rPr>
          <w:spacing w:val="-12"/>
          <w:sz w:val="20"/>
        </w:rPr>
        <w:t xml:space="preserve"> </w:t>
      </w:r>
      <w:r>
        <w:rPr>
          <w:sz w:val="20"/>
        </w:rPr>
        <w:t>recruit</w:t>
      </w:r>
      <w:r>
        <w:rPr>
          <w:spacing w:val="-14"/>
          <w:sz w:val="20"/>
        </w:rPr>
        <w:t xml:space="preserve"> </w:t>
      </w:r>
      <w:r>
        <w:rPr>
          <w:sz w:val="20"/>
        </w:rPr>
        <w:t>safely,</w:t>
      </w:r>
      <w:r>
        <w:rPr>
          <w:spacing w:val="-13"/>
          <w:sz w:val="20"/>
        </w:rPr>
        <w:t xml:space="preserve"> </w:t>
      </w:r>
      <w:r>
        <w:rPr>
          <w:sz w:val="20"/>
        </w:rPr>
        <w:t>there</w:t>
      </w:r>
      <w:r>
        <w:rPr>
          <w:spacing w:val="-12"/>
          <w:sz w:val="20"/>
        </w:rPr>
        <w:t xml:space="preserve"> </w:t>
      </w:r>
      <w:r>
        <w:rPr>
          <w:sz w:val="20"/>
        </w:rPr>
        <w:t>may</w:t>
      </w:r>
      <w:r>
        <w:rPr>
          <w:spacing w:val="-13"/>
          <w:sz w:val="20"/>
        </w:rPr>
        <w:t xml:space="preserve"> </w:t>
      </w:r>
      <w:r>
        <w:rPr>
          <w:sz w:val="20"/>
        </w:rPr>
        <w:t>be</w:t>
      </w:r>
      <w:r>
        <w:rPr>
          <w:spacing w:val="-14"/>
          <w:sz w:val="20"/>
        </w:rPr>
        <w:t xml:space="preserve"> </w:t>
      </w:r>
      <w:r>
        <w:rPr>
          <w:sz w:val="20"/>
        </w:rPr>
        <w:t>occasions</w:t>
      </w:r>
      <w:r>
        <w:rPr>
          <w:spacing w:val="-13"/>
          <w:sz w:val="20"/>
        </w:rPr>
        <w:t xml:space="preserve"> </w:t>
      </w:r>
      <w:r>
        <w:rPr>
          <w:sz w:val="20"/>
        </w:rPr>
        <w:t>when</w:t>
      </w:r>
      <w:r>
        <w:rPr>
          <w:spacing w:val="-11"/>
          <w:sz w:val="20"/>
        </w:rPr>
        <w:t xml:space="preserve"> </w:t>
      </w:r>
      <w:r>
        <w:rPr>
          <w:sz w:val="20"/>
        </w:rPr>
        <w:t>safeguarding</w:t>
      </w:r>
      <w:r>
        <w:rPr>
          <w:spacing w:val="-14"/>
          <w:sz w:val="20"/>
        </w:rPr>
        <w:t xml:space="preserve"> </w:t>
      </w:r>
      <w:r>
        <w:rPr>
          <w:sz w:val="20"/>
        </w:rPr>
        <w:t xml:space="preserve">concerns or allegations are made in relation to individuals associated with the </w:t>
      </w:r>
      <w:r w:rsidR="00AE0C69">
        <w:rPr>
          <w:sz w:val="20"/>
        </w:rPr>
        <w:t>academy</w:t>
      </w:r>
      <w:r>
        <w:rPr>
          <w:sz w:val="20"/>
        </w:rPr>
        <w:t>. This Policy is primarily concerned with the promotion of safer recruitment, including the satisfactory completion of necessary pre-appointment checks prior to a successful applicant being offered an appointment. While these are pre-appointment checks, the Charity also has a legal duty to make a referral to the DBS in circumstances where both of the following two conditions have been met:</w:t>
      </w:r>
    </w:p>
    <w:p w14:paraId="1C7FD41F" w14:textId="77777777" w:rsidR="00876F08" w:rsidRDefault="00876F08">
      <w:pPr>
        <w:pStyle w:val="BodyText"/>
        <w:spacing w:before="6"/>
        <w:rPr>
          <w:sz w:val="19"/>
        </w:rPr>
      </w:pPr>
    </w:p>
    <w:p w14:paraId="6EF96640" w14:textId="77777777" w:rsidR="00876F08" w:rsidRDefault="00000000">
      <w:pPr>
        <w:pStyle w:val="ListParagraph"/>
        <w:numPr>
          <w:ilvl w:val="2"/>
          <w:numId w:val="10"/>
        </w:numPr>
        <w:tabs>
          <w:tab w:val="left" w:pos="1962"/>
        </w:tabs>
        <w:spacing w:before="1"/>
        <w:ind w:hanging="991"/>
        <w:rPr>
          <w:sz w:val="20"/>
        </w:rPr>
      </w:pPr>
      <w:r>
        <w:rPr>
          <w:sz w:val="20"/>
        </w:rPr>
        <w:t>Condition</w:t>
      </w:r>
      <w:r>
        <w:rPr>
          <w:spacing w:val="-12"/>
          <w:sz w:val="20"/>
        </w:rPr>
        <w:t xml:space="preserve"> </w:t>
      </w:r>
      <w:r>
        <w:rPr>
          <w:spacing w:val="-10"/>
          <w:sz w:val="20"/>
        </w:rPr>
        <w:t>1</w:t>
      </w:r>
    </w:p>
    <w:p w14:paraId="70D49FE8" w14:textId="77777777" w:rsidR="00876F08" w:rsidRDefault="00876F08">
      <w:pPr>
        <w:pStyle w:val="BodyText"/>
        <w:spacing w:before="6"/>
        <w:rPr>
          <w:sz w:val="19"/>
        </w:rPr>
      </w:pPr>
    </w:p>
    <w:p w14:paraId="28076E76" w14:textId="303D7202" w:rsidR="00876F08" w:rsidRDefault="00000000">
      <w:pPr>
        <w:pStyle w:val="BodyText"/>
        <w:ind w:left="1331" w:right="560" w:hanging="360"/>
        <w:jc w:val="both"/>
      </w:pPr>
      <w:r>
        <w:t>-</w:t>
      </w:r>
      <w:r>
        <w:rPr>
          <w:spacing w:val="80"/>
        </w:rPr>
        <w:t xml:space="preserve"> </w:t>
      </w:r>
      <w:r>
        <w:t xml:space="preserve">The </w:t>
      </w:r>
      <w:r w:rsidR="00AE0C69">
        <w:t>academ</w:t>
      </w:r>
      <w:r>
        <w:t>y withdraws permission for an individual to engage in regulated activity with children, or it moves the individual to another area of work that is not regulated activity. This includes situations where the Charity would have taken this action, but the individual was re-deployed, resigned, retired or left. For example, an individual resigns when an allegation of harm to a child is first made.</w:t>
      </w:r>
    </w:p>
    <w:p w14:paraId="40255CFD" w14:textId="77777777" w:rsidR="00876F08" w:rsidRDefault="00876F08">
      <w:pPr>
        <w:pStyle w:val="BodyText"/>
      </w:pPr>
    </w:p>
    <w:p w14:paraId="746D319F" w14:textId="77777777" w:rsidR="00876F08" w:rsidRDefault="00000000">
      <w:pPr>
        <w:pStyle w:val="ListParagraph"/>
        <w:numPr>
          <w:ilvl w:val="2"/>
          <w:numId w:val="10"/>
        </w:numPr>
        <w:tabs>
          <w:tab w:val="left" w:pos="1962"/>
        </w:tabs>
        <w:spacing w:before="1"/>
        <w:ind w:hanging="991"/>
        <w:rPr>
          <w:sz w:val="20"/>
        </w:rPr>
      </w:pPr>
      <w:r>
        <w:rPr>
          <w:sz w:val="20"/>
        </w:rPr>
        <w:t>Condition</w:t>
      </w:r>
      <w:r>
        <w:rPr>
          <w:spacing w:val="-12"/>
          <w:sz w:val="20"/>
        </w:rPr>
        <w:t xml:space="preserve"> </w:t>
      </w:r>
      <w:r>
        <w:rPr>
          <w:spacing w:val="-10"/>
          <w:sz w:val="20"/>
        </w:rPr>
        <w:t>2</w:t>
      </w:r>
    </w:p>
    <w:p w14:paraId="1C158731" w14:textId="77777777" w:rsidR="00876F08" w:rsidRDefault="00876F08">
      <w:pPr>
        <w:pStyle w:val="BodyText"/>
        <w:spacing w:before="6"/>
        <w:rPr>
          <w:sz w:val="19"/>
        </w:rPr>
      </w:pPr>
    </w:p>
    <w:p w14:paraId="00F021F8" w14:textId="3A3AF1D6" w:rsidR="00876F08" w:rsidRDefault="00000000">
      <w:pPr>
        <w:pStyle w:val="ListParagraph"/>
        <w:numPr>
          <w:ilvl w:val="0"/>
          <w:numId w:val="4"/>
        </w:numPr>
        <w:tabs>
          <w:tab w:val="left" w:pos="1199"/>
        </w:tabs>
        <w:jc w:val="left"/>
        <w:rPr>
          <w:sz w:val="20"/>
        </w:rPr>
      </w:pPr>
      <w:r>
        <w:rPr>
          <w:sz w:val="20"/>
        </w:rPr>
        <w:t>The</w:t>
      </w:r>
      <w:r>
        <w:rPr>
          <w:spacing w:val="-7"/>
          <w:sz w:val="20"/>
        </w:rPr>
        <w:t xml:space="preserve"> </w:t>
      </w:r>
      <w:r w:rsidR="00AE0C69">
        <w:rPr>
          <w:sz w:val="20"/>
        </w:rPr>
        <w:t xml:space="preserve">academy </w:t>
      </w:r>
      <w:r>
        <w:rPr>
          <w:sz w:val="20"/>
        </w:rPr>
        <w:t>thinks</w:t>
      </w:r>
      <w:r>
        <w:rPr>
          <w:spacing w:val="-6"/>
          <w:sz w:val="20"/>
        </w:rPr>
        <w:t xml:space="preserve"> </w:t>
      </w:r>
      <w:r>
        <w:rPr>
          <w:sz w:val="20"/>
        </w:rPr>
        <w:t>the</w:t>
      </w:r>
      <w:r>
        <w:rPr>
          <w:spacing w:val="-7"/>
          <w:sz w:val="20"/>
        </w:rPr>
        <w:t xml:space="preserve"> </w:t>
      </w:r>
      <w:r>
        <w:rPr>
          <w:sz w:val="20"/>
        </w:rPr>
        <w:t>individual</w:t>
      </w:r>
      <w:r>
        <w:rPr>
          <w:spacing w:val="-6"/>
          <w:sz w:val="20"/>
        </w:rPr>
        <w:t xml:space="preserve"> </w:t>
      </w:r>
      <w:r>
        <w:rPr>
          <w:sz w:val="20"/>
        </w:rPr>
        <w:t>has</w:t>
      </w:r>
      <w:r>
        <w:rPr>
          <w:spacing w:val="-6"/>
          <w:sz w:val="20"/>
        </w:rPr>
        <w:t xml:space="preserve"> </w:t>
      </w:r>
      <w:r>
        <w:rPr>
          <w:sz w:val="20"/>
        </w:rPr>
        <w:t>carried</w:t>
      </w:r>
      <w:r>
        <w:rPr>
          <w:spacing w:val="-7"/>
          <w:sz w:val="20"/>
        </w:rPr>
        <w:t xml:space="preserve"> </w:t>
      </w:r>
      <w:r>
        <w:rPr>
          <w:sz w:val="20"/>
        </w:rPr>
        <w:t>out</w:t>
      </w:r>
      <w:r>
        <w:rPr>
          <w:spacing w:val="-5"/>
          <w:sz w:val="20"/>
        </w:rPr>
        <w:t xml:space="preserve"> </w:t>
      </w:r>
      <w:r>
        <w:rPr>
          <w:sz w:val="20"/>
        </w:rPr>
        <w:t>one</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pacing w:val="-2"/>
          <w:sz w:val="20"/>
        </w:rPr>
        <w:t>following:</w:t>
      </w:r>
    </w:p>
    <w:p w14:paraId="1753DF4B" w14:textId="77777777" w:rsidR="00876F08" w:rsidRDefault="00876F08">
      <w:pPr>
        <w:pStyle w:val="BodyText"/>
        <w:spacing w:before="8"/>
      </w:pPr>
    </w:p>
    <w:p w14:paraId="07A9FC91" w14:textId="77777777" w:rsidR="00876F08" w:rsidRDefault="00000000">
      <w:pPr>
        <w:pStyle w:val="ListParagraph"/>
        <w:numPr>
          <w:ilvl w:val="1"/>
          <w:numId w:val="4"/>
        </w:numPr>
        <w:tabs>
          <w:tab w:val="left" w:pos="1559"/>
        </w:tabs>
        <w:spacing w:line="225" w:lineRule="auto"/>
        <w:ind w:right="566"/>
        <w:jc w:val="left"/>
        <w:rPr>
          <w:sz w:val="20"/>
        </w:rPr>
      </w:pPr>
      <w:r>
        <w:rPr>
          <w:sz w:val="20"/>
        </w:rPr>
        <w:t>engaged</w:t>
      </w:r>
      <w:r>
        <w:rPr>
          <w:spacing w:val="-1"/>
          <w:sz w:val="20"/>
        </w:rPr>
        <w:t xml:space="preserve"> </w:t>
      </w:r>
      <w:r>
        <w:rPr>
          <w:sz w:val="20"/>
        </w:rPr>
        <w:t>in</w:t>
      </w:r>
      <w:r>
        <w:rPr>
          <w:spacing w:val="-1"/>
          <w:sz w:val="20"/>
        </w:rPr>
        <w:t xml:space="preserve"> </w:t>
      </w:r>
      <w:r>
        <w:rPr>
          <w:sz w:val="20"/>
        </w:rPr>
        <w:t>relevant</w:t>
      </w:r>
      <w:r>
        <w:rPr>
          <w:spacing w:val="-2"/>
          <w:sz w:val="20"/>
        </w:rPr>
        <w:t xml:space="preserve"> </w:t>
      </w:r>
      <w:r>
        <w:rPr>
          <w:sz w:val="20"/>
        </w:rPr>
        <w:t>conduct</w:t>
      </w:r>
      <w:r>
        <w:rPr>
          <w:spacing w:val="-2"/>
          <w:sz w:val="20"/>
        </w:rPr>
        <w:t xml:space="preserve"> </w:t>
      </w:r>
      <w:r>
        <w:rPr>
          <w:sz w:val="20"/>
        </w:rPr>
        <w:t>in</w:t>
      </w:r>
      <w:r>
        <w:rPr>
          <w:spacing w:val="-1"/>
          <w:sz w:val="20"/>
        </w:rPr>
        <w:t xml:space="preserve"> </w:t>
      </w:r>
      <w:r>
        <w:rPr>
          <w:sz w:val="20"/>
        </w:rPr>
        <w:t>relation</w:t>
      </w:r>
      <w:r>
        <w:rPr>
          <w:spacing w:val="-1"/>
          <w:sz w:val="20"/>
        </w:rPr>
        <w:t xml:space="preserve"> </w:t>
      </w:r>
      <w:r>
        <w:rPr>
          <w:sz w:val="20"/>
        </w:rPr>
        <w:t>to</w:t>
      </w:r>
      <w:r>
        <w:rPr>
          <w:spacing w:val="-2"/>
          <w:sz w:val="20"/>
        </w:rPr>
        <w:t xml:space="preserve"> </w:t>
      </w:r>
      <w:r>
        <w:rPr>
          <w:sz w:val="20"/>
        </w:rPr>
        <w:t>children.</w:t>
      </w:r>
      <w:r>
        <w:rPr>
          <w:spacing w:val="-1"/>
          <w:sz w:val="20"/>
        </w:rPr>
        <w:t xml:space="preserve"> </w:t>
      </w:r>
      <w:r>
        <w:rPr>
          <w:sz w:val="20"/>
        </w:rPr>
        <w:t>An</w:t>
      </w:r>
      <w:r>
        <w:rPr>
          <w:spacing w:val="-1"/>
          <w:sz w:val="20"/>
        </w:rPr>
        <w:t xml:space="preserve"> </w:t>
      </w:r>
      <w:r>
        <w:rPr>
          <w:sz w:val="20"/>
        </w:rPr>
        <w:t>action</w:t>
      </w:r>
      <w:r>
        <w:rPr>
          <w:spacing w:val="-1"/>
          <w:sz w:val="20"/>
        </w:rPr>
        <w:t xml:space="preserve"> </w:t>
      </w:r>
      <w:r>
        <w:rPr>
          <w:sz w:val="20"/>
        </w:rPr>
        <w:t>or inaction has</w:t>
      </w:r>
      <w:r>
        <w:rPr>
          <w:spacing w:val="-2"/>
          <w:sz w:val="20"/>
        </w:rPr>
        <w:t xml:space="preserve"> </w:t>
      </w:r>
      <w:r>
        <w:rPr>
          <w:sz w:val="20"/>
        </w:rPr>
        <w:t>harmed a child or put them at risk or harm; or</w:t>
      </w:r>
    </w:p>
    <w:p w14:paraId="1F4B0E1F" w14:textId="77777777" w:rsidR="00876F08" w:rsidRDefault="00000000">
      <w:pPr>
        <w:pStyle w:val="ListParagraph"/>
        <w:numPr>
          <w:ilvl w:val="1"/>
          <w:numId w:val="4"/>
        </w:numPr>
        <w:tabs>
          <w:tab w:val="left" w:pos="1559"/>
        </w:tabs>
        <w:spacing w:before="13" w:line="225" w:lineRule="auto"/>
        <w:ind w:right="552"/>
        <w:jc w:val="left"/>
        <w:rPr>
          <w:sz w:val="20"/>
        </w:rPr>
      </w:pPr>
      <w:r>
        <w:rPr>
          <w:sz w:val="20"/>
        </w:rPr>
        <w:t>satisfied the harm test in relation to children – for example, there has been no relevant conduct but a risk of harm to a child still exists; or</w:t>
      </w:r>
    </w:p>
    <w:p w14:paraId="1D698960" w14:textId="77777777" w:rsidR="00876F08" w:rsidRDefault="00000000">
      <w:pPr>
        <w:pStyle w:val="ListParagraph"/>
        <w:numPr>
          <w:ilvl w:val="1"/>
          <w:numId w:val="4"/>
        </w:numPr>
        <w:tabs>
          <w:tab w:val="left" w:pos="1559"/>
        </w:tabs>
        <w:spacing w:before="12" w:line="225" w:lineRule="auto"/>
        <w:ind w:right="561"/>
        <w:jc w:val="left"/>
        <w:rPr>
          <w:sz w:val="20"/>
        </w:rPr>
      </w:pPr>
      <w:r>
        <w:rPr>
          <w:sz w:val="20"/>
        </w:rPr>
        <w:t>been</w:t>
      </w:r>
      <w:r>
        <w:rPr>
          <w:spacing w:val="-14"/>
          <w:sz w:val="20"/>
        </w:rPr>
        <w:t xml:space="preserve"> </w:t>
      </w:r>
      <w:r>
        <w:rPr>
          <w:sz w:val="20"/>
        </w:rPr>
        <w:t>cautioned</w:t>
      </w:r>
      <w:r>
        <w:rPr>
          <w:spacing w:val="-14"/>
          <w:sz w:val="20"/>
        </w:rPr>
        <w:t xml:space="preserve"> </w:t>
      </w:r>
      <w:r>
        <w:rPr>
          <w:sz w:val="20"/>
        </w:rPr>
        <w:t>or</w:t>
      </w:r>
      <w:r>
        <w:rPr>
          <w:spacing w:val="-13"/>
          <w:sz w:val="20"/>
        </w:rPr>
        <w:t xml:space="preserve"> </w:t>
      </w:r>
      <w:r>
        <w:rPr>
          <w:sz w:val="20"/>
        </w:rPr>
        <w:t>convicted</w:t>
      </w:r>
      <w:r>
        <w:rPr>
          <w:spacing w:val="-14"/>
          <w:sz w:val="20"/>
        </w:rPr>
        <w:t xml:space="preserve"> </w:t>
      </w:r>
      <w:r>
        <w:rPr>
          <w:sz w:val="20"/>
        </w:rPr>
        <w:t>of</w:t>
      </w:r>
      <w:r>
        <w:rPr>
          <w:spacing w:val="-13"/>
          <w:sz w:val="20"/>
        </w:rPr>
        <w:t xml:space="preserve"> </w:t>
      </w:r>
      <w:r>
        <w:rPr>
          <w:sz w:val="20"/>
        </w:rPr>
        <w:t>a</w:t>
      </w:r>
      <w:r>
        <w:rPr>
          <w:spacing w:val="-14"/>
          <w:sz w:val="20"/>
        </w:rPr>
        <w:t xml:space="preserve"> </w:t>
      </w:r>
      <w:r>
        <w:rPr>
          <w:sz w:val="20"/>
        </w:rPr>
        <w:t>relevant</w:t>
      </w:r>
      <w:r>
        <w:rPr>
          <w:spacing w:val="-14"/>
          <w:sz w:val="20"/>
        </w:rPr>
        <w:t xml:space="preserve"> </w:t>
      </w:r>
      <w:r>
        <w:rPr>
          <w:sz w:val="20"/>
        </w:rPr>
        <w:t>(automatic</w:t>
      </w:r>
      <w:r>
        <w:rPr>
          <w:spacing w:val="-13"/>
          <w:sz w:val="20"/>
        </w:rPr>
        <w:t xml:space="preserve"> </w:t>
      </w:r>
      <w:r>
        <w:rPr>
          <w:sz w:val="20"/>
        </w:rPr>
        <w:t>barring</w:t>
      </w:r>
      <w:r>
        <w:rPr>
          <w:spacing w:val="-14"/>
          <w:sz w:val="20"/>
        </w:rPr>
        <w:t xml:space="preserve"> </w:t>
      </w:r>
      <w:r>
        <w:rPr>
          <w:sz w:val="20"/>
        </w:rPr>
        <w:t>either</w:t>
      </w:r>
      <w:r>
        <w:rPr>
          <w:spacing w:val="-13"/>
          <w:sz w:val="20"/>
        </w:rPr>
        <w:t xml:space="preserve"> </w:t>
      </w:r>
      <w:r>
        <w:rPr>
          <w:sz w:val="20"/>
        </w:rPr>
        <w:t>with</w:t>
      </w:r>
      <w:r>
        <w:rPr>
          <w:spacing w:val="-14"/>
          <w:sz w:val="20"/>
        </w:rPr>
        <w:t xml:space="preserve"> </w:t>
      </w:r>
      <w:r>
        <w:rPr>
          <w:sz w:val="20"/>
        </w:rPr>
        <w:t>or</w:t>
      </w:r>
      <w:r>
        <w:rPr>
          <w:spacing w:val="-14"/>
          <w:sz w:val="20"/>
        </w:rPr>
        <w:t xml:space="preserve"> </w:t>
      </w:r>
      <w:r>
        <w:rPr>
          <w:sz w:val="20"/>
        </w:rPr>
        <w:t>without</w:t>
      </w:r>
      <w:r>
        <w:rPr>
          <w:spacing w:val="-14"/>
          <w:sz w:val="20"/>
        </w:rPr>
        <w:t xml:space="preserve"> </w:t>
      </w:r>
      <w:r>
        <w:rPr>
          <w:sz w:val="20"/>
        </w:rPr>
        <w:t>the right to make representations) offence.</w:t>
      </w:r>
    </w:p>
    <w:p w14:paraId="74C7FC5B" w14:textId="77777777" w:rsidR="00876F08" w:rsidRDefault="00876F08">
      <w:pPr>
        <w:pStyle w:val="BodyText"/>
        <w:spacing w:before="3"/>
      </w:pPr>
    </w:p>
    <w:p w14:paraId="37291466" w14:textId="77777777" w:rsidR="00876F08" w:rsidRDefault="00000000">
      <w:pPr>
        <w:pStyle w:val="ListParagraph"/>
        <w:numPr>
          <w:ilvl w:val="1"/>
          <w:numId w:val="10"/>
        </w:numPr>
        <w:tabs>
          <w:tab w:val="left" w:pos="971"/>
        </w:tabs>
        <w:spacing w:before="1"/>
        <w:ind w:hanging="852"/>
        <w:rPr>
          <w:sz w:val="20"/>
        </w:rPr>
      </w:pPr>
      <w:r>
        <w:rPr>
          <w:sz w:val="20"/>
        </w:rPr>
        <w:t>Relevant</w:t>
      </w:r>
      <w:r>
        <w:rPr>
          <w:spacing w:val="-9"/>
          <w:sz w:val="20"/>
        </w:rPr>
        <w:t xml:space="preserve"> </w:t>
      </w:r>
      <w:r>
        <w:rPr>
          <w:sz w:val="20"/>
        </w:rPr>
        <w:t>conduct</w:t>
      </w:r>
      <w:r>
        <w:rPr>
          <w:spacing w:val="-8"/>
          <w:sz w:val="20"/>
        </w:rPr>
        <w:t xml:space="preserve"> </w:t>
      </w:r>
      <w:r>
        <w:rPr>
          <w:sz w:val="20"/>
        </w:rPr>
        <w:t>in</w:t>
      </w:r>
      <w:r>
        <w:rPr>
          <w:spacing w:val="-8"/>
          <w:sz w:val="20"/>
        </w:rPr>
        <w:t xml:space="preserve"> </w:t>
      </w:r>
      <w:r>
        <w:rPr>
          <w:sz w:val="20"/>
        </w:rPr>
        <w:t>relation</w:t>
      </w:r>
      <w:r>
        <w:rPr>
          <w:spacing w:val="-7"/>
          <w:sz w:val="20"/>
        </w:rPr>
        <w:t xml:space="preserve"> </w:t>
      </w:r>
      <w:r>
        <w:rPr>
          <w:sz w:val="20"/>
        </w:rPr>
        <w:t>to</w:t>
      </w:r>
      <w:r>
        <w:rPr>
          <w:spacing w:val="-9"/>
          <w:sz w:val="20"/>
        </w:rPr>
        <w:t xml:space="preserve"> </w:t>
      </w:r>
      <w:r>
        <w:rPr>
          <w:spacing w:val="-2"/>
          <w:sz w:val="20"/>
        </w:rPr>
        <w:t>children</w:t>
      </w:r>
    </w:p>
    <w:p w14:paraId="3E006D7D" w14:textId="77777777" w:rsidR="00876F08" w:rsidRDefault="00876F08">
      <w:pPr>
        <w:pStyle w:val="BodyText"/>
        <w:spacing w:before="6"/>
        <w:rPr>
          <w:sz w:val="19"/>
        </w:rPr>
      </w:pPr>
    </w:p>
    <w:p w14:paraId="3175257C" w14:textId="77777777" w:rsidR="00876F08" w:rsidRDefault="00000000">
      <w:pPr>
        <w:pStyle w:val="ListParagraph"/>
        <w:numPr>
          <w:ilvl w:val="0"/>
          <w:numId w:val="3"/>
        </w:numPr>
        <w:tabs>
          <w:tab w:val="left" w:pos="1199"/>
        </w:tabs>
        <w:jc w:val="left"/>
        <w:rPr>
          <w:sz w:val="20"/>
        </w:rPr>
      </w:pPr>
      <w:r>
        <w:rPr>
          <w:sz w:val="20"/>
        </w:rPr>
        <w:t>Relevant</w:t>
      </w:r>
      <w:r>
        <w:rPr>
          <w:spacing w:val="-8"/>
          <w:sz w:val="20"/>
        </w:rPr>
        <w:t xml:space="preserve"> </w:t>
      </w:r>
      <w:r>
        <w:rPr>
          <w:sz w:val="20"/>
        </w:rPr>
        <w:t>conduct</w:t>
      </w:r>
      <w:r>
        <w:rPr>
          <w:spacing w:val="-6"/>
          <w:sz w:val="20"/>
        </w:rPr>
        <w:t xml:space="preserve"> </w:t>
      </w:r>
      <w:r>
        <w:rPr>
          <w:sz w:val="20"/>
        </w:rPr>
        <w:t>refers</w:t>
      </w:r>
      <w:r>
        <w:rPr>
          <w:spacing w:val="-7"/>
          <w:sz w:val="20"/>
        </w:rPr>
        <w:t xml:space="preserve"> </w:t>
      </w:r>
      <w:r>
        <w:rPr>
          <w:sz w:val="20"/>
        </w:rPr>
        <w:t>to</w:t>
      </w:r>
      <w:r>
        <w:rPr>
          <w:spacing w:val="-8"/>
          <w:sz w:val="20"/>
        </w:rPr>
        <w:t xml:space="preserve"> </w:t>
      </w:r>
      <w:r>
        <w:rPr>
          <w:sz w:val="20"/>
        </w:rPr>
        <w:t>when</w:t>
      </w:r>
      <w:r>
        <w:rPr>
          <w:spacing w:val="-6"/>
          <w:sz w:val="20"/>
        </w:rPr>
        <w:t xml:space="preserve"> </w:t>
      </w:r>
      <w:r>
        <w:rPr>
          <w:sz w:val="20"/>
        </w:rPr>
        <w:t>an</w:t>
      </w:r>
      <w:r>
        <w:rPr>
          <w:spacing w:val="-7"/>
          <w:sz w:val="20"/>
        </w:rPr>
        <w:t xml:space="preserve"> </w:t>
      </w:r>
      <w:r>
        <w:rPr>
          <w:spacing w:val="-2"/>
          <w:sz w:val="20"/>
        </w:rPr>
        <w:t>individual:</w:t>
      </w:r>
    </w:p>
    <w:p w14:paraId="762BCE0D" w14:textId="77777777" w:rsidR="00876F08" w:rsidRDefault="00876F08">
      <w:pPr>
        <w:pStyle w:val="BodyText"/>
        <w:spacing w:before="7"/>
        <w:rPr>
          <w:sz w:val="19"/>
        </w:rPr>
      </w:pPr>
    </w:p>
    <w:p w14:paraId="098CB7EB" w14:textId="77777777" w:rsidR="00876F08" w:rsidRDefault="00000000">
      <w:pPr>
        <w:pStyle w:val="ListParagraph"/>
        <w:numPr>
          <w:ilvl w:val="1"/>
          <w:numId w:val="3"/>
        </w:numPr>
        <w:tabs>
          <w:tab w:val="left" w:pos="1558"/>
        </w:tabs>
        <w:spacing w:before="1" w:line="253" w:lineRule="exact"/>
        <w:ind w:left="1558" w:hanging="359"/>
        <w:jc w:val="left"/>
        <w:rPr>
          <w:sz w:val="20"/>
        </w:rPr>
      </w:pPr>
      <w:r>
        <w:rPr>
          <w:sz w:val="20"/>
        </w:rPr>
        <w:t>endangers</w:t>
      </w:r>
      <w:r>
        <w:rPr>
          <w:spacing w:val="-6"/>
          <w:sz w:val="20"/>
        </w:rPr>
        <w:t xml:space="preserve"> </w:t>
      </w:r>
      <w:r>
        <w:rPr>
          <w:sz w:val="20"/>
        </w:rPr>
        <w:t>a</w:t>
      </w:r>
      <w:r>
        <w:rPr>
          <w:spacing w:val="-5"/>
          <w:sz w:val="20"/>
        </w:rPr>
        <w:t xml:space="preserve"> </w:t>
      </w:r>
      <w:r>
        <w:rPr>
          <w:sz w:val="20"/>
        </w:rPr>
        <w:t>child</w:t>
      </w:r>
      <w:r>
        <w:rPr>
          <w:spacing w:val="-6"/>
          <w:sz w:val="20"/>
        </w:rPr>
        <w:t xml:space="preserve"> </w:t>
      </w:r>
      <w:r>
        <w:rPr>
          <w:sz w:val="20"/>
        </w:rPr>
        <w:t>or</w:t>
      </w:r>
      <w:r>
        <w:rPr>
          <w:spacing w:val="-6"/>
          <w:sz w:val="20"/>
        </w:rPr>
        <w:t xml:space="preserve"> </w:t>
      </w:r>
      <w:r>
        <w:rPr>
          <w:sz w:val="20"/>
        </w:rPr>
        <w:t>is</w:t>
      </w:r>
      <w:r>
        <w:rPr>
          <w:spacing w:val="-6"/>
          <w:sz w:val="20"/>
        </w:rPr>
        <w:t xml:space="preserve"> </w:t>
      </w:r>
      <w:r>
        <w:rPr>
          <w:sz w:val="20"/>
        </w:rPr>
        <w:t>likely</w:t>
      </w:r>
      <w:r>
        <w:rPr>
          <w:spacing w:val="-5"/>
          <w:sz w:val="20"/>
        </w:rPr>
        <w:t xml:space="preserve"> </w:t>
      </w:r>
      <w:r>
        <w:rPr>
          <w:sz w:val="20"/>
        </w:rPr>
        <w:t>to</w:t>
      </w:r>
      <w:r>
        <w:rPr>
          <w:spacing w:val="-7"/>
          <w:sz w:val="20"/>
        </w:rPr>
        <w:t xml:space="preserve"> </w:t>
      </w:r>
      <w:r>
        <w:rPr>
          <w:sz w:val="20"/>
        </w:rPr>
        <w:t>endanger</w:t>
      </w:r>
      <w:r>
        <w:rPr>
          <w:spacing w:val="-6"/>
          <w:sz w:val="20"/>
        </w:rPr>
        <w:t xml:space="preserve"> </w:t>
      </w:r>
      <w:r>
        <w:rPr>
          <w:sz w:val="20"/>
        </w:rPr>
        <w:t>a</w:t>
      </w:r>
      <w:r>
        <w:rPr>
          <w:spacing w:val="-5"/>
          <w:sz w:val="20"/>
        </w:rPr>
        <w:t xml:space="preserve"> </w:t>
      </w:r>
      <w:proofErr w:type="gramStart"/>
      <w:r>
        <w:rPr>
          <w:spacing w:val="-2"/>
          <w:sz w:val="20"/>
        </w:rPr>
        <w:t>child;</w:t>
      </w:r>
      <w:proofErr w:type="gramEnd"/>
    </w:p>
    <w:p w14:paraId="76787B20" w14:textId="77777777" w:rsidR="00876F08" w:rsidRDefault="00000000">
      <w:pPr>
        <w:pStyle w:val="ListParagraph"/>
        <w:numPr>
          <w:ilvl w:val="1"/>
          <w:numId w:val="3"/>
        </w:numPr>
        <w:tabs>
          <w:tab w:val="left" w:pos="1559"/>
        </w:tabs>
        <w:spacing w:before="2" w:line="225" w:lineRule="auto"/>
        <w:ind w:right="561"/>
        <w:jc w:val="left"/>
        <w:rPr>
          <w:sz w:val="20"/>
        </w:rPr>
      </w:pPr>
      <w:r>
        <w:rPr>
          <w:sz w:val="20"/>
        </w:rPr>
        <w:t>if</w:t>
      </w:r>
      <w:r>
        <w:rPr>
          <w:spacing w:val="22"/>
          <w:sz w:val="20"/>
        </w:rPr>
        <w:t xml:space="preserve"> </w:t>
      </w:r>
      <w:r>
        <w:rPr>
          <w:sz w:val="20"/>
        </w:rPr>
        <w:t>repeated</w:t>
      </w:r>
      <w:r>
        <w:rPr>
          <w:spacing w:val="23"/>
          <w:sz w:val="20"/>
        </w:rPr>
        <w:t xml:space="preserve"> </w:t>
      </w:r>
      <w:r>
        <w:rPr>
          <w:sz w:val="20"/>
        </w:rPr>
        <w:t>against</w:t>
      </w:r>
      <w:r>
        <w:rPr>
          <w:spacing w:val="22"/>
          <w:sz w:val="20"/>
        </w:rPr>
        <w:t xml:space="preserve"> </w:t>
      </w:r>
      <w:r>
        <w:rPr>
          <w:sz w:val="20"/>
        </w:rPr>
        <w:t>or</w:t>
      </w:r>
      <w:r>
        <w:rPr>
          <w:spacing w:val="23"/>
          <w:sz w:val="20"/>
        </w:rPr>
        <w:t xml:space="preserve"> </w:t>
      </w:r>
      <w:r>
        <w:rPr>
          <w:sz w:val="20"/>
        </w:rPr>
        <w:t>in</w:t>
      </w:r>
      <w:r>
        <w:rPr>
          <w:spacing w:val="21"/>
          <w:sz w:val="20"/>
        </w:rPr>
        <w:t xml:space="preserve"> </w:t>
      </w:r>
      <w:r>
        <w:rPr>
          <w:sz w:val="20"/>
        </w:rPr>
        <w:t>relation</w:t>
      </w:r>
      <w:r>
        <w:rPr>
          <w:spacing w:val="23"/>
          <w:sz w:val="20"/>
        </w:rPr>
        <w:t xml:space="preserve"> </w:t>
      </w:r>
      <w:r>
        <w:rPr>
          <w:sz w:val="20"/>
        </w:rPr>
        <w:t>to</w:t>
      </w:r>
      <w:r>
        <w:rPr>
          <w:spacing w:val="21"/>
          <w:sz w:val="20"/>
        </w:rPr>
        <w:t xml:space="preserve"> </w:t>
      </w:r>
      <w:r>
        <w:rPr>
          <w:sz w:val="20"/>
        </w:rPr>
        <w:t>a</w:t>
      </w:r>
      <w:r>
        <w:rPr>
          <w:spacing w:val="23"/>
          <w:sz w:val="20"/>
        </w:rPr>
        <w:t xml:space="preserve"> </w:t>
      </w:r>
      <w:r>
        <w:rPr>
          <w:sz w:val="20"/>
        </w:rPr>
        <w:t>child</w:t>
      </w:r>
      <w:r>
        <w:rPr>
          <w:spacing w:val="23"/>
          <w:sz w:val="20"/>
        </w:rPr>
        <w:t xml:space="preserve"> </w:t>
      </w:r>
      <w:r>
        <w:rPr>
          <w:sz w:val="20"/>
        </w:rPr>
        <w:t>would</w:t>
      </w:r>
      <w:r>
        <w:rPr>
          <w:spacing w:val="23"/>
          <w:sz w:val="20"/>
        </w:rPr>
        <w:t xml:space="preserve"> </w:t>
      </w:r>
      <w:r>
        <w:rPr>
          <w:sz w:val="20"/>
        </w:rPr>
        <w:t>endanger</w:t>
      </w:r>
      <w:r>
        <w:rPr>
          <w:spacing w:val="23"/>
          <w:sz w:val="20"/>
        </w:rPr>
        <w:t xml:space="preserve"> </w:t>
      </w:r>
      <w:r>
        <w:rPr>
          <w:sz w:val="20"/>
        </w:rPr>
        <w:t>the</w:t>
      </w:r>
      <w:r>
        <w:rPr>
          <w:spacing w:val="23"/>
          <w:sz w:val="20"/>
        </w:rPr>
        <w:t xml:space="preserve"> </w:t>
      </w:r>
      <w:r>
        <w:rPr>
          <w:sz w:val="20"/>
        </w:rPr>
        <w:t>child</w:t>
      </w:r>
      <w:r>
        <w:rPr>
          <w:spacing w:val="21"/>
          <w:sz w:val="20"/>
        </w:rPr>
        <w:t xml:space="preserve"> </w:t>
      </w:r>
      <w:r>
        <w:rPr>
          <w:sz w:val="20"/>
        </w:rPr>
        <w:t>or</w:t>
      </w:r>
      <w:r>
        <w:rPr>
          <w:spacing w:val="23"/>
          <w:sz w:val="20"/>
        </w:rPr>
        <w:t xml:space="preserve"> </w:t>
      </w:r>
      <w:r>
        <w:rPr>
          <w:sz w:val="20"/>
        </w:rPr>
        <w:t>be</w:t>
      </w:r>
      <w:r>
        <w:rPr>
          <w:spacing w:val="23"/>
          <w:sz w:val="20"/>
        </w:rPr>
        <w:t xml:space="preserve"> </w:t>
      </w:r>
      <w:r>
        <w:rPr>
          <w:sz w:val="20"/>
        </w:rPr>
        <w:t>likely</w:t>
      </w:r>
      <w:r>
        <w:rPr>
          <w:spacing w:val="24"/>
          <w:sz w:val="20"/>
        </w:rPr>
        <w:t xml:space="preserve"> </w:t>
      </w:r>
      <w:r>
        <w:rPr>
          <w:sz w:val="20"/>
        </w:rPr>
        <w:t xml:space="preserve">to endanger the </w:t>
      </w:r>
      <w:proofErr w:type="gramStart"/>
      <w:r>
        <w:rPr>
          <w:sz w:val="20"/>
        </w:rPr>
        <w:t>child;</w:t>
      </w:r>
      <w:proofErr w:type="gramEnd"/>
    </w:p>
    <w:p w14:paraId="071862C7" w14:textId="77777777" w:rsidR="00876F08" w:rsidRDefault="00000000">
      <w:pPr>
        <w:pStyle w:val="ListParagraph"/>
        <w:numPr>
          <w:ilvl w:val="1"/>
          <w:numId w:val="3"/>
        </w:numPr>
        <w:tabs>
          <w:tab w:val="left" w:pos="1558"/>
        </w:tabs>
        <w:spacing w:before="4" w:line="253" w:lineRule="exact"/>
        <w:ind w:left="1558" w:hanging="359"/>
        <w:jc w:val="left"/>
        <w:rPr>
          <w:sz w:val="20"/>
        </w:rPr>
      </w:pPr>
      <w:r>
        <w:rPr>
          <w:sz w:val="20"/>
        </w:rPr>
        <w:t>involves</w:t>
      </w:r>
      <w:r>
        <w:rPr>
          <w:spacing w:val="-9"/>
          <w:sz w:val="20"/>
        </w:rPr>
        <w:t xml:space="preserve"> </w:t>
      </w:r>
      <w:r>
        <w:rPr>
          <w:sz w:val="20"/>
        </w:rPr>
        <w:t>sexual</w:t>
      </w:r>
      <w:r>
        <w:rPr>
          <w:spacing w:val="-8"/>
          <w:sz w:val="20"/>
        </w:rPr>
        <w:t xml:space="preserve"> </w:t>
      </w:r>
      <w:r>
        <w:rPr>
          <w:sz w:val="20"/>
        </w:rPr>
        <w:t>material</w:t>
      </w:r>
      <w:r>
        <w:rPr>
          <w:spacing w:val="-8"/>
          <w:sz w:val="20"/>
        </w:rPr>
        <w:t xml:space="preserve"> </w:t>
      </w:r>
      <w:r>
        <w:rPr>
          <w:sz w:val="20"/>
        </w:rPr>
        <w:t>relating</w:t>
      </w:r>
      <w:r>
        <w:rPr>
          <w:spacing w:val="-9"/>
          <w:sz w:val="20"/>
        </w:rPr>
        <w:t xml:space="preserve"> </w:t>
      </w:r>
      <w:r>
        <w:rPr>
          <w:sz w:val="20"/>
        </w:rPr>
        <w:t>to</w:t>
      </w:r>
      <w:r>
        <w:rPr>
          <w:spacing w:val="-9"/>
          <w:sz w:val="20"/>
        </w:rPr>
        <w:t xml:space="preserve"> </w:t>
      </w:r>
      <w:r>
        <w:rPr>
          <w:sz w:val="20"/>
        </w:rPr>
        <w:t>children</w:t>
      </w:r>
      <w:r>
        <w:rPr>
          <w:spacing w:val="-7"/>
          <w:sz w:val="20"/>
        </w:rPr>
        <w:t xml:space="preserve"> </w:t>
      </w:r>
      <w:r>
        <w:rPr>
          <w:sz w:val="20"/>
        </w:rPr>
        <w:t>(including</w:t>
      </w:r>
      <w:r>
        <w:rPr>
          <w:spacing w:val="-9"/>
          <w:sz w:val="20"/>
        </w:rPr>
        <w:t xml:space="preserve"> </w:t>
      </w:r>
      <w:r>
        <w:rPr>
          <w:sz w:val="20"/>
        </w:rPr>
        <w:t>possession</w:t>
      </w:r>
      <w:r>
        <w:rPr>
          <w:spacing w:val="-9"/>
          <w:sz w:val="20"/>
        </w:rPr>
        <w:t xml:space="preserve"> </w:t>
      </w:r>
      <w:r>
        <w:rPr>
          <w:sz w:val="20"/>
        </w:rPr>
        <w:t>of</w:t>
      </w:r>
      <w:r>
        <w:rPr>
          <w:spacing w:val="-9"/>
          <w:sz w:val="20"/>
        </w:rPr>
        <w:t xml:space="preserve"> </w:t>
      </w:r>
      <w:r>
        <w:rPr>
          <w:sz w:val="20"/>
        </w:rPr>
        <w:t>such</w:t>
      </w:r>
      <w:r>
        <w:rPr>
          <w:spacing w:val="-6"/>
          <w:sz w:val="20"/>
        </w:rPr>
        <w:t xml:space="preserve"> </w:t>
      </w:r>
      <w:r>
        <w:rPr>
          <w:spacing w:val="-2"/>
          <w:sz w:val="20"/>
        </w:rPr>
        <w:t>material</w:t>
      </w:r>
      <w:proofErr w:type="gramStart"/>
      <w:r>
        <w:rPr>
          <w:spacing w:val="-2"/>
          <w:sz w:val="20"/>
        </w:rPr>
        <w:t>);</w:t>
      </w:r>
      <w:proofErr w:type="gramEnd"/>
    </w:p>
    <w:p w14:paraId="4D92325A" w14:textId="77777777" w:rsidR="00876F08" w:rsidRDefault="00000000">
      <w:pPr>
        <w:pStyle w:val="ListParagraph"/>
        <w:numPr>
          <w:ilvl w:val="1"/>
          <w:numId w:val="3"/>
        </w:numPr>
        <w:tabs>
          <w:tab w:val="left" w:pos="1559"/>
        </w:tabs>
        <w:spacing w:before="3" w:line="225" w:lineRule="auto"/>
        <w:ind w:right="562"/>
        <w:jc w:val="left"/>
        <w:rPr>
          <w:sz w:val="20"/>
        </w:rPr>
      </w:pPr>
      <w:r>
        <w:rPr>
          <w:sz w:val="20"/>
        </w:rPr>
        <w:t>involves sexually explicit images depicting violence against human beings (including possession of such images</w:t>
      </w:r>
      <w:proofErr w:type="gramStart"/>
      <w:r>
        <w:rPr>
          <w:sz w:val="20"/>
        </w:rPr>
        <w:t>);</w:t>
      </w:r>
      <w:proofErr w:type="gramEnd"/>
    </w:p>
    <w:p w14:paraId="7CA27A29" w14:textId="77777777" w:rsidR="00876F08" w:rsidRDefault="00000000">
      <w:pPr>
        <w:pStyle w:val="ListParagraph"/>
        <w:numPr>
          <w:ilvl w:val="1"/>
          <w:numId w:val="3"/>
        </w:numPr>
        <w:tabs>
          <w:tab w:val="left" w:pos="1558"/>
        </w:tabs>
        <w:spacing w:before="2"/>
        <w:ind w:left="1558" w:hanging="359"/>
        <w:jc w:val="left"/>
        <w:rPr>
          <w:sz w:val="20"/>
        </w:rPr>
      </w:pPr>
      <w:r>
        <w:rPr>
          <w:sz w:val="20"/>
        </w:rPr>
        <w:t>is</w:t>
      </w:r>
      <w:r>
        <w:rPr>
          <w:spacing w:val="-5"/>
          <w:sz w:val="20"/>
        </w:rPr>
        <w:t xml:space="preserve"> </w:t>
      </w:r>
      <w:r>
        <w:rPr>
          <w:sz w:val="20"/>
        </w:rPr>
        <w:t>of</w:t>
      </w:r>
      <w:r>
        <w:rPr>
          <w:spacing w:val="-5"/>
          <w:sz w:val="20"/>
        </w:rPr>
        <w:t xml:space="preserve"> </w:t>
      </w:r>
      <w:r>
        <w:rPr>
          <w:sz w:val="20"/>
        </w:rPr>
        <w:t>a</w:t>
      </w:r>
      <w:r>
        <w:rPr>
          <w:spacing w:val="-4"/>
          <w:sz w:val="20"/>
        </w:rPr>
        <w:t xml:space="preserve"> </w:t>
      </w:r>
      <w:r>
        <w:rPr>
          <w:sz w:val="20"/>
        </w:rPr>
        <w:t>sexual</w:t>
      </w:r>
      <w:r>
        <w:rPr>
          <w:spacing w:val="-4"/>
          <w:sz w:val="20"/>
        </w:rPr>
        <w:t xml:space="preserve"> </w:t>
      </w:r>
      <w:r>
        <w:rPr>
          <w:sz w:val="20"/>
        </w:rPr>
        <w:t>nature</w:t>
      </w:r>
      <w:r>
        <w:rPr>
          <w:spacing w:val="-5"/>
          <w:sz w:val="20"/>
        </w:rPr>
        <w:t xml:space="preserve"> </w:t>
      </w:r>
      <w:r>
        <w:rPr>
          <w:sz w:val="20"/>
        </w:rPr>
        <w:t>involving</w:t>
      </w:r>
      <w:r>
        <w:rPr>
          <w:spacing w:val="-5"/>
          <w:sz w:val="20"/>
        </w:rPr>
        <w:t xml:space="preserve"> </w:t>
      </w:r>
      <w:r>
        <w:rPr>
          <w:sz w:val="20"/>
        </w:rPr>
        <w:t>a</w:t>
      </w:r>
      <w:r>
        <w:rPr>
          <w:spacing w:val="-4"/>
          <w:sz w:val="20"/>
        </w:rPr>
        <w:t xml:space="preserve"> </w:t>
      </w:r>
      <w:r>
        <w:rPr>
          <w:spacing w:val="-2"/>
          <w:sz w:val="20"/>
        </w:rPr>
        <w:t>child.</w:t>
      </w:r>
    </w:p>
    <w:p w14:paraId="00358470" w14:textId="77777777" w:rsidR="00876F08" w:rsidRDefault="00000000">
      <w:pPr>
        <w:pStyle w:val="ListParagraph"/>
        <w:numPr>
          <w:ilvl w:val="0"/>
          <w:numId w:val="2"/>
        </w:numPr>
        <w:tabs>
          <w:tab w:val="left" w:pos="839"/>
        </w:tabs>
        <w:spacing w:before="228"/>
        <w:jc w:val="left"/>
        <w:rPr>
          <w:sz w:val="20"/>
        </w:rPr>
      </w:pPr>
      <w:r>
        <w:rPr>
          <w:sz w:val="20"/>
        </w:rPr>
        <w:t>A</w:t>
      </w:r>
      <w:r>
        <w:rPr>
          <w:spacing w:val="-8"/>
          <w:sz w:val="20"/>
        </w:rPr>
        <w:t xml:space="preserve"> </w:t>
      </w:r>
      <w:r>
        <w:rPr>
          <w:sz w:val="20"/>
        </w:rPr>
        <w:t>person’s</w:t>
      </w:r>
      <w:r>
        <w:rPr>
          <w:spacing w:val="-7"/>
          <w:sz w:val="20"/>
        </w:rPr>
        <w:t xml:space="preserve"> </w:t>
      </w:r>
      <w:r>
        <w:rPr>
          <w:sz w:val="20"/>
        </w:rPr>
        <w:t>conduct</w:t>
      </w:r>
      <w:r>
        <w:rPr>
          <w:spacing w:val="-5"/>
          <w:sz w:val="20"/>
        </w:rPr>
        <w:t xml:space="preserve"> </w:t>
      </w:r>
      <w:r>
        <w:rPr>
          <w:sz w:val="20"/>
        </w:rPr>
        <w:t>endangers</w:t>
      </w:r>
      <w:r>
        <w:rPr>
          <w:spacing w:val="-6"/>
          <w:sz w:val="20"/>
        </w:rPr>
        <w:t xml:space="preserve"> </w:t>
      </w:r>
      <w:r>
        <w:rPr>
          <w:sz w:val="20"/>
        </w:rPr>
        <w:t>a</w:t>
      </w:r>
      <w:r>
        <w:rPr>
          <w:spacing w:val="-5"/>
          <w:sz w:val="20"/>
        </w:rPr>
        <w:t xml:space="preserve"> </w:t>
      </w:r>
      <w:r>
        <w:rPr>
          <w:sz w:val="20"/>
        </w:rPr>
        <w:t>child</w:t>
      </w:r>
      <w:r>
        <w:rPr>
          <w:spacing w:val="-7"/>
          <w:sz w:val="20"/>
        </w:rPr>
        <w:t xml:space="preserve"> </w:t>
      </w:r>
      <w:r>
        <w:rPr>
          <w:sz w:val="20"/>
        </w:rPr>
        <w:t>if</w:t>
      </w:r>
      <w:r>
        <w:rPr>
          <w:spacing w:val="-6"/>
          <w:sz w:val="20"/>
        </w:rPr>
        <w:t xml:space="preserve"> </w:t>
      </w:r>
      <w:r>
        <w:rPr>
          <w:spacing w:val="-2"/>
          <w:sz w:val="20"/>
        </w:rPr>
        <w:t>they:</w:t>
      </w:r>
    </w:p>
    <w:p w14:paraId="202674D0" w14:textId="77777777" w:rsidR="00876F08" w:rsidRDefault="00876F08">
      <w:pPr>
        <w:pStyle w:val="BodyText"/>
        <w:spacing w:before="1"/>
      </w:pPr>
    </w:p>
    <w:p w14:paraId="7E5C04E9" w14:textId="77777777" w:rsidR="00876F08" w:rsidRDefault="00000000">
      <w:pPr>
        <w:pStyle w:val="ListParagraph"/>
        <w:numPr>
          <w:ilvl w:val="1"/>
          <w:numId w:val="2"/>
        </w:numPr>
        <w:tabs>
          <w:tab w:val="left" w:pos="1558"/>
        </w:tabs>
        <w:spacing w:before="1" w:line="253" w:lineRule="exact"/>
        <w:ind w:left="1558" w:hanging="359"/>
        <w:jc w:val="left"/>
        <w:rPr>
          <w:sz w:val="20"/>
        </w:rPr>
      </w:pPr>
      <w:r>
        <w:rPr>
          <w:sz w:val="20"/>
        </w:rPr>
        <w:t>harm</w:t>
      </w:r>
      <w:r>
        <w:rPr>
          <w:spacing w:val="-5"/>
          <w:sz w:val="20"/>
        </w:rPr>
        <w:t xml:space="preserve"> </w:t>
      </w:r>
      <w:r>
        <w:rPr>
          <w:sz w:val="20"/>
        </w:rPr>
        <w:t>a</w:t>
      </w:r>
      <w:r>
        <w:rPr>
          <w:spacing w:val="-3"/>
          <w:sz w:val="20"/>
        </w:rPr>
        <w:t xml:space="preserve"> </w:t>
      </w:r>
      <w:proofErr w:type="gramStart"/>
      <w:r>
        <w:rPr>
          <w:spacing w:val="-2"/>
          <w:sz w:val="20"/>
        </w:rPr>
        <w:t>child;</w:t>
      </w:r>
      <w:proofErr w:type="gramEnd"/>
    </w:p>
    <w:p w14:paraId="2B355376" w14:textId="77777777" w:rsidR="00876F08" w:rsidRDefault="00000000">
      <w:pPr>
        <w:pStyle w:val="ListParagraph"/>
        <w:numPr>
          <w:ilvl w:val="1"/>
          <w:numId w:val="2"/>
        </w:numPr>
        <w:tabs>
          <w:tab w:val="left" w:pos="1558"/>
        </w:tabs>
        <w:spacing w:line="253" w:lineRule="exact"/>
        <w:ind w:left="1558" w:hanging="359"/>
        <w:jc w:val="left"/>
        <w:rPr>
          <w:sz w:val="20"/>
        </w:rPr>
      </w:pPr>
      <w:r>
        <w:rPr>
          <w:sz w:val="20"/>
        </w:rPr>
        <w:t>cause</w:t>
      </w:r>
      <w:r>
        <w:rPr>
          <w:spacing w:val="-5"/>
          <w:sz w:val="20"/>
        </w:rPr>
        <w:t xml:space="preserve"> </w:t>
      </w:r>
      <w:r>
        <w:rPr>
          <w:sz w:val="20"/>
        </w:rPr>
        <w:t>a</w:t>
      </w:r>
      <w:r>
        <w:rPr>
          <w:spacing w:val="-5"/>
          <w:sz w:val="20"/>
        </w:rPr>
        <w:t xml:space="preserve"> </w:t>
      </w:r>
      <w:r>
        <w:rPr>
          <w:sz w:val="20"/>
        </w:rPr>
        <w:t>child</w:t>
      </w:r>
      <w:r>
        <w:rPr>
          <w:spacing w:val="-4"/>
          <w:sz w:val="20"/>
        </w:rPr>
        <w:t xml:space="preserve"> </w:t>
      </w:r>
      <w:r>
        <w:rPr>
          <w:sz w:val="20"/>
        </w:rPr>
        <w:t>to</w:t>
      </w:r>
      <w:r>
        <w:rPr>
          <w:spacing w:val="-5"/>
          <w:sz w:val="20"/>
        </w:rPr>
        <w:t xml:space="preserve"> </w:t>
      </w:r>
      <w:r>
        <w:rPr>
          <w:sz w:val="20"/>
        </w:rPr>
        <w:t>be</w:t>
      </w:r>
      <w:r>
        <w:rPr>
          <w:spacing w:val="-4"/>
          <w:sz w:val="20"/>
        </w:rPr>
        <w:t xml:space="preserve"> </w:t>
      </w:r>
      <w:proofErr w:type="gramStart"/>
      <w:r>
        <w:rPr>
          <w:spacing w:val="-2"/>
          <w:sz w:val="20"/>
        </w:rPr>
        <w:t>harmed;</w:t>
      </w:r>
      <w:proofErr w:type="gramEnd"/>
    </w:p>
    <w:p w14:paraId="37CF903D" w14:textId="77777777" w:rsidR="00876F08" w:rsidRDefault="00876F08">
      <w:pPr>
        <w:spacing w:line="253" w:lineRule="exact"/>
        <w:rPr>
          <w:sz w:val="20"/>
        </w:rPr>
        <w:sectPr w:rsidR="00876F08">
          <w:pgSz w:w="11910" w:h="16840"/>
          <w:pgMar w:top="1200" w:right="480" w:bottom="280" w:left="920" w:header="720" w:footer="720" w:gutter="0"/>
          <w:cols w:space="720"/>
        </w:sectPr>
      </w:pPr>
    </w:p>
    <w:p w14:paraId="30DD3ABE" w14:textId="77777777" w:rsidR="00876F08" w:rsidRDefault="00000000">
      <w:pPr>
        <w:pStyle w:val="ListParagraph"/>
        <w:numPr>
          <w:ilvl w:val="1"/>
          <w:numId w:val="2"/>
        </w:numPr>
        <w:tabs>
          <w:tab w:val="left" w:pos="1558"/>
        </w:tabs>
        <w:spacing w:before="83" w:line="253" w:lineRule="exact"/>
        <w:ind w:left="1558" w:hanging="359"/>
        <w:jc w:val="left"/>
        <w:rPr>
          <w:sz w:val="20"/>
        </w:rPr>
      </w:pPr>
      <w:r>
        <w:rPr>
          <w:sz w:val="20"/>
        </w:rPr>
        <w:lastRenderedPageBreak/>
        <w:t>put</w:t>
      </w:r>
      <w:r>
        <w:rPr>
          <w:spacing w:val="-5"/>
          <w:sz w:val="20"/>
        </w:rPr>
        <w:t xml:space="preserve"> </w:t>
      </w:r>
      <w:r>
        <w:rPr>
          <w:sz w:val="20"/>
        </w:rPr>
        <w:t>a</w:t>
      </w:r>
      <w:r>
        <w:rPr>
          <w:spacing w:val="-4"/>
          <w:sz w:val="20"/>
        </w:rPr>
        <w:t xml:space="preserve"> </w:t>
      </w:r>
      <w:r>
        <w:rPr>
          <w:sz w:val="20"/>
        </w:rPr>
        <w:t>child</w:t>
      </w:r>
      <w:r>
        <w:rPr>
          <w:spacing w:val="-4"/>
          <w:sz w:val="20"/>
        </w:rPr>
        <w:t xml:space="preserve"> </w:t>
      </w:r>
      <w:r>
        <w:rPr>
          <w:sz w:val="20"/>
        </w:rPr>
        <w:t>at</w:t>
      </w:r>
      <w:r>
        <w:rPr>
          <w:spacing w:val="-4"/>
          <w:sz w:val="20"/>
        </w:rPr>
        <w:t xml:space="preserve"> </w:t>
      </w:r>
      <w:r>
        <w:rPr>
          <w:sz w:val="20"/>
        </w:rPr>
        <w:t>risk</w:t>
      </w:r>
      <w:r>
        <w:rPr>
          <w:spacing w:val="-4"/>
          <w:sz w:val="20"/>
        </w:rPr>
        <w:t xml:space="preserve"> </w:t>
      </w:r>
      <w:r>
        <w:rPr>
          <w:sz w:val="20"/>
        </w:rPr>
        <w:t>of</w:t>
      </w:r>
      <w:r>
        <w:rPr>
          <w:spacing w:val="-4"/>
          <w:sz w:val="20"/>
        </w:rPr>
        <w:t xml:space="preserve"> </w:t>
      </w:r>
      <w:proofErr w:type="gramStart"/>
      <w:r>
        <w:rPr>
          <w:spacing w:val="-4"/>
          <w:sz w:val="20"/>
        </w:rPr>
        <w:t>harm;</w:t>
      </w:r>
      <w:proofErr w:type="gramEnd"/>
    </w:p>
    <w:p w14:paraId="322368E9" w14:textId="77777777" w:rsidR="00876F08" w:rsidRDefault="00000000">
      <w:pPr>
        <w:pStyle w:val="ListParagraph"/>
        <w:numPr>
          <w:ilvl w:val="1"/>
          <w:numId w:val="2"/>
        </w:numPr>
        <w:tabs>
          <w:tab w:val="left" w:pos="1558"/>
        </w:tabs>
        <w:spacing w:line="245" w:lineRule="exact"/>
        <w:ind w:left="1558" w:hanging="359"/>
        <w:jc w:val="left"/>
        <w:rPr>
          <w:sz w:val="20"/>
        </w:rPr>
      </w:pPr>
      <w:r>
        <w:rPr>
          <w:sz w:val="20"/>
        </w:rPr>
        <w:t>attempt</w:t>
      </w:r>
      <w:r>
        <w:rPr>
          <w:spacing w:val="-6"/>
          <w:sz w:val="20"/>
        </w:rPr>
        <w:t xml:space="preserve"> </w:t>
      </w:r>
      <w:r>
        <w:rPr>
          <w:sz w:val="20"/>
        </w:rPr>
        <w:t>to</w:t>
      </w:r>
      <w:r>
        <w:rPr>
          <w:spacing w:val="-5"/>
          <w:sz w:val="20"/>
        </w:rPr>
        <w:t xml:space="preserve"> </w:t>
      </w:r>
      <w:r>
        <w:rPr>
          <w:sz w:val="20"/>
        </w:rPr>
        <w:t>harm</w:t>
      </w:r>
      <w:r>
        <w:rPr>
          <w:spacing w:val="-5"/>
          <w:sz w:val="20"/>
        </w:rPr>
        <w:t xml:space="preserve"> </w:t>
      </w:r>
      <w:r>
        <w:rPr>
          <w:sz w:val="20"/>
        </w:rPr>
        <w:t>a</w:t>
      </w:r>
      <w:r>
        <w:rPr>
          <w:spacing w:val="-5"/>
          <w:sz w:val="20"/>
        </w:rPr>
        <w:t xml:space="preserve"> </w:t>
      </w:r>
      <w:proofErr w:type="gramStart"/>
      <w:r>
        <w:rPr>
          <w:spacing w:val="-2"/>
          <w:sz w:val="20"/>
        </w:rPr>
        <w:t>child;</w:t>
      </w:r>
      <w:proofErr w:type="gramEnd"/>
    </w:p>
    <w:p w14:paraId="137C7CFA" w14:textId="77777777" w:rsidR="00876F08" w:rsidRDefault="00000000">
      <w:pPr>
        <w:pStyle w:val="ListParagraph"/>
        <w:numPr>
          <w:ilvl w:val="1"/>
          <w:numId w:val="2"/>
        </w:numPr>
        <w:tabs>
          <w:tab w:val="left" w:pos="1558"/>
        </w:tabs>
        <w:spacing w:line="253" w:lineRule="exact"/>
        <w:ind w:left="1558" w:hanging="359"/>
        <w:jc w:val="left"/>
        <w:rPr>
          <w:sz w:val="20"/>
        </w:rPr>
      </w:pPr>
      <w:r>
        <w:rPr>
          <w:sz w:val="20"/>
        </w:rPr>
        <w:t>incite</w:t>
      </w:r>
      <w:r>
        <w:rPr>
          <w:spacing w:val="-6"/>
          <w:sz w:val="20"/>
        </w:rPr>
        <w:t xml:space="preserve"> </w:t>
      </w:r>
      <w:r>
        <w:rPr>
          <w:sz w:val="20"/>
        </w:rPr>
        <w:t>another</w:t>
      </w:r>
      <w:r>
        <w:rPr>
          <w:spacing w:val="-5"/>
          <w:sz w:val="20"/>
        </w:rPr>
        <w:t xml:space="preserve"> </w:t>
      </w:r>
      <w:r>
        <w:rPr>
          <w:sz w:val="20"/>
        </w:rPr>
        <w:t>to</w:t>
      </w:r>
      <w:r>
        <w:rPr>
          <w:spacing w:val="-6"/>
          <w:sz w:val="20"/>
        </w:rPr>
        <w:t xml:space="preserve"> </w:t>
      </w:r>
      <w:r>
        <w:rPr>
          <w:sz w:val="20"/>
        </w:rPr>
        <w:t>harm</w:t>
      </w:r>
      <w:r>
        <w:rPr>
          <w:spacing w:val="-5"/>
          <w:sz w:val="20"/>
        </w:rPr>
        <w:t xml:space="preserve"> </w:t>
      </w:r>
      <w:r>
        <w:rPr>
          <w:sz w:val="20"/>
        </w:rPr>
        <w:t>a</w:t>
      </w:r>
      <w:r>
        <w:rPr>
          <w:spacing w:val="-3"/>
          <w:sz w:val="20"/>
        </w:rPr>
        <w:t xml:space="preserve"> </w:t>
      </w:r>
      <w:r>
        <w:rPr>
          <w:spacing w:val="-2"/>
          <w:sz w:val="20"/>
        </w:rPr>
        <w:t>child.</w:t>
      </w:r>
    </w:p>
    <w:p w14:paraId="29D33D7E" w14:textId="77777777" w:rsidR="00876F08" w:rsidRDefault="00000000">
      <w:pPr>
        <w:pStyle w:val="ListParagraph"/>
        <w:numPr>
          <w:ilvl w:val="1"/>
          <w:numId w:val="10"/>
        </w:numPr>
        <w:tabs>
          <w:tab w:val="left" w:pos="971"/>
        </w:tabs>
        <w:spacing w:before="228"/>
        <w:ind w:hanging="852"/>
        <w:rPr>
          <w:sz w:val="20"/>
        </w:rPr>
      </w:pPr>
      <w:r>
        <w:rPr>
          <w:sz w:val="20"/>
        </w:rPr>
        <w:t>What</w:t>
      </w:r>
      <w:r>
        <w:rPr>
          <w:spacing w:val="-5"/>
          <w:sz w:val="20"/>
        </w:rPr>
        <w:t xml:space="preserve"> </w:t>
      </w:r>
      <w:r>
        <w:rPr>
          <w:sz w:val="20"/>
        </w:rPr>
        <w:t>is</w:t>
      </w:r>
      <w:r>
        <w:rPr>
          <w:spacing w:val="-4"/>
          <w:sz w:val="20"/>
        </w:rPr>
        <w:t xml:space="preserve"> </w:t>
      </w:r>
      <w:r>
        <w:rPr>
          <w:spacing w:val="-2"/>
          <w:sz w:val="20"/>
        </w:rPr>
        <w:t>harm?</w:t>
      </w:r>
    </w:p>
    <w:p w14:paraId="27EAC6DE" w14:textId="77777777" w:rsidR="00876F08" w:rsidRDefault="00876F08">
      <w:pPr>
        <w:pStyle w:val="BodyText"/>
        <w:spacing w:before="9"/>
        <w:rPr>
          <w:sz w:val="19"/>
        </w:rPr>
      </w:pPr>
    </w:p>
    <w:p w14:paraId="74DC000C" w14:textId="77777777" w:rsidR="00876F08" w:rsidRDefault="00000000">
      <w:pPr>
        <w:pStyle w:val="ListParagraph"/>
        <w:numPr>
          <w:ilvl w:val="0"/>
          <w:numId w:val="1"/>
        </w:numPr>
        <w:tabs>
          <w:tab w:val="left" w:pos="1199"/>
        </w:tabs>
        <w:ind w:right="565"/>
        <w:jc w:val="left"/>
        <w:rPr>
          <w:sz w:val="20"/>
        </w:rPr>
      </w:pPr>
      <w:r>
        <w:rPr>
          <w:sz w:val="20"/>
        </w:rPr>
        <w:t>This is not defined in legislation.</w:t>
      </w:r>
      <w:r>
        <w:rPr>
          <w:spacing w:val="80"/>
          <w:sz w:val="20"/>
        </w:rPr>
        <w:t xml:space="preserve"> </w:t>
      </w:r>
      <w:r>
        <w:rPr>
          <w:sz w:val="20"/>
        </w:rPr>
        <w:t>The DBS view harm as its common understanding or the</w:t>
      </w:r>
      <w:r>
        <w:rPr>
          <w:spacing w:val="40"/>
          <w:sz w:val="20"/>
        </w:rPr>
        <w:t xml:space="preserve"> </w:t>
      </w:r>
      <w:r>
        <w:rPr>
          <w:sz w:val="20"/>
        </w:rPr>
        <w:t>definition that may be found in a dictionary.</w:t>
      </w:r>
    </w:p>
    <w:p w14:paraId="36FABE8D" w14:textId="77777777" w:rsidR="00876F08" w:rsidRDefault="00876F08">
      <w:pPr>
        <w:pStyle w:val="BodyText"/>
        <w:spacing w:before="6"/>
        <w:rPr>
          <w:sz w:val="19"/>
        </w:rPr>
      </w:pPr>
    </w:p>
    <w:p w14:paraId="4C6CFA2B" w14:textId="77777777" w:rsidR="00876F08" w:rsidRDefault="00000000">
      <w:pPr>
        <w:pStyle w:val="ListParagraph"/>
        <w:numPr>
          <w:ilvl w:val="0"/>
          <w:numId w:val="1"/>
        </w:numPr>
        <w:tabs>
          <w:tab w:val="left" w:pos="1199"/>
        </w:tabs>
        <w:jc w:val="left"/>
        <w:rPr>
          <w:sz w:val="20"/>
        </w:rPr>
      </w:pPr>
      <w:r>
        <w:rPr>
          <w:sz w:val="20"/>
        </w:rPr>
        <w:t>Harm</w:t>
      </w:r>
      <w:r>
        <w:rPr>
          <w:spacing w:val="-7"/>
          <w:sz w:val="20"/>
        </w:rPr>
        <w:t xml:space="preserve"> </w:t>
      </w:r>
      <w:r>
        <w:rPr>
          <w:sz w:val="20"/>
        </w:rPr>
        <w:t>is</w:t>
      </w:r>
      <w:r>
        <w:rPr>
          <w:spacing w:val="-6"/>
          <w:sz w:val="20"/>
        </w:rPr>
        <w:t xml:space="preserve"> </w:t>
      </w:r>
      <w:r>
        <w:rPr>
          <w:sz w:val="20"/>
        </w:rPr>
        <w:t>considered</w:t>
      </w:r>
      <w:r>
        <w:rPr>
          <w:spacing w:val="-5"/>
          <w:sz w:val="20"/>
        </w:rPr>
        <w:t xml:space="preserve"> </w:t>
      </w:r>
      <w:r>
        <w:rPr>
          <w:sz w:val="20"/>
        </w:rPr>
        <w:t>in</w:t>
      </w:r>
      <w:r>
        <w:rPr>
          <w:spacing w:val="-6"/>
          <w:sz w:val="20"/>
        </w:rPr>
        <w:t xml:space="preserve"> </w:t>
      </w:r>
      <w:r>
        <w:rPr>
          <w:sz w:val="20"/>
        </w:rPr>
        <w:t>its</w:t>
      </w:r>
      <w:r>
        <w:rPr>
          <w:spacing w:val="-4"/>
          <w:sz w:val="20"/>
        </w:rPr>
        <w:t xml:space="preserve"> </w:t>
      </w:r>
      <w:r>
        <w:rPr>
          <w:sz w:val="20"/>
        </w:rPr>
        <w:t>widest</w:t>
      </w:r>
      <w:r>
        <w:rPr>
          <w:spacing w:val="-6"/>
          <w:sz w:val="20"/>
        </w:rPr>
        <w:t xml:space="preserve"> </w:t>
      </w:r>
      <w:r>
        <w:rPr>
          <w:sz w:val="20"/>
        </w:rPr>
        <w:t>context</w:t>
      </w:r>
      <w:r>
        <w:rPr>
          <w:spacing w:val="-7"/>
          <w:sz w:val="20"/>
        </w:rPr>
        <w:t xml:space="preserve"> </w:t>
      </w:r>
      <w:r>
        <w:rPr>
          <w:sz w:val="20"/>
        </w:rPr>
        <w:t>and</w:t>
      </w:r>
      <w:r>
        <w:rPr>
          <w:spacing w:val="-6"/>
          <w:sz w:val="20"/>
        </w:rPr>
        <w:t xml:space="preserve"> </w:t>
      </w:r>
      <w:r>
        <w:rPr>
          <w:sz w:val="20"/>
        </w:rPr>
        <w:t>may</w:t>
      </w:r>
      <w:r>
        <w:rPr>
          <w:spacing w:val="-5"/>
          <w:sz w:val="20"/>
        </w:rPr>
        <w:t xml:space="preserve"> </w:t>
      </w:r>
      <w:r>
        <w:rPr>
          <w:spacing w:val="-2"/>
          <w:sz w:val="20"/>
        </w:rPr>
        <w:t>include:</w:t>
      </w:r>
    </w:p>
    <w:p w14:paraId="0BC62063" w14:textId="77777777" w:rsidR="00876F08" w:rsidRDefault="00876F08">
      <w:pPr>
        <w:pStyle w:val="BodyText"/>
        <w:spacing w:before="7"/>
        <w:rPr>
          <w:sz w:val="19"/>
        </w:rPr>
      </w:pPr>
    </w:p>
    <w:p w14:paraId="4AD5247F" w14:textId="77777777" w:rsidR="00876F08" w:rsidRDefault="00000000">
      <w:pPr>
        <w:pStyle w:val="ListParagraph"/>
        <w:numPr>
          <w:ilvl w:val="1"/>
          <w:numId w:val="1"/>
        </w:numPr>
        <w:tabs>
          <w:tab w:val="left" w:pos="1558"/>
        </w:tabs>
        <w:spacing w:line="253" w:lineRule="exact"/>
        <w:ind w:left="1558" w:hanging="359"/>
        <w:jc w:val="left"/>
        <w:rPr>
          <w:sz w:val="20"/>
        </w:rPr>
      </w:pPr>
      <w:r>
        <w:rPr>
          <w:sz w:val="20"/>
        </w:rPr>
        <w:t>sexual</w:t>
      </w:r>
      <w:r>
        <w:rPr>
          <w:spacing w:val="-9"/>
          <w:sz w:val="20"/>
        </w:rPr>
        <w:t xml:space="preserve"> </w:t>
      </w:r>
      <w:proofErr w:type="gramStart"/>
      <w:r>
        <w:rPr>
          <w:spacing w:val="-2"/>
          <w:sz w:val="20"/>
        </w:rPr>
        <w:t>harm;</w:t>
      </w:r>
      <w:proofErr w:type="gramEnd"/>
    </w:p>
    <w:p w14:paraId="6DE5EE41" w14:textId="77777777" w:rsidR="00876F08" w:rsidRDefault="00000000">
      <w:pPr>
        <w:pStyle w:val="ListParagraph"/>
        <w:numPr>
          <w:ilvl w:val="1"/>
          <w:numId w:val="1"/>
        </w:numPr>
        <w:tabs>
          <w:tab w:val="left" w:pos="1558"/>
        </w:tabs>
        <w:spacing w:line="245" w:lineRule="exact"/>
        <w:ind w:left="1558" w:hanging="359"/>
        <w:jc w:val="left"/>
        <w:rPr>
          <w:sz w:val="20"/>
        </w:rPr>
      </w:pPr>
      <w:r>
        <w:rPr>
          <w:sz w:val="20"/>
        </w:rPr>
        <w:t>physical</w:t>
      </w:r>
      <w:r>
        <w:rPr>
          <w:spacing w:val="-7"/>
          <w:sz w:val="20"/>
        </w:rPr>
        <w:t xml:space="preserve"> </w:t>
      </w:r>
      <w:proofErr w:type="gramStart"/>
      <w:r>
        <w:rPr>
          <w:spacing w:val="-4"/>
          <w:sz w:val="20"/>
        </w:rPr>
        <w:t>harm;</w:t>
      </w:r>
      <w:proofErr w:type="gramEnd"/>
    </w:p>
    <w:p w14:paraId="28F236D1" w14:textId="77777777" w:rsidR="00876F08" w:rsidRDefault="00000000">
      <w:pPr>
        <w:pStyle w:val="ListParagraph"/>
        <w:numPr>
          <w:ilvl w:val="1"/>
          <w:numId w:val="1"/>
        </w:numPr>
        <w:tabs>
          <w:tab w:val="left" w:pos="1558"/>
        </w:tabs>
        <w:spacing w:line="246" w:lineRule="exact"/>
        <w:ind w:left="1558" w:hanging="359"/>
        <w:jc w:val="left"/>
        <w:rPr>
          <w:sz w:val="20"/>
        </w:rPr>
      </w:pPr>
      <w:r>
        <w:rPr>
          <w:sz w:val="20"/>
        </w:rPr>
        <w:t>financial</w:t>
      </w:r>
      <w:r>
        <w:rPr>
          <w:spacing w:val="-10"/>
          <w:sz w:val="20"/>
        </w:rPr>
        <w:t xml:space="preserve"> </w:t>
      </w:r>
      <w:proofErr w:type="gramStart"/>
      <w:r>
        <w:rPr>
          <w:spacing w:val="-2"/>
          <w:sz w:val="20"/>
        </w:rPr>
        <w:t>harm;</w:t>
      </w:r>
      <w:proofErr w:type="gramEnd"/>
    </w:p>
    <w:p w14:paraId="6F2DA57F" w14:textId="77777777" w:rsidR="00876F08" w:rsidRDefault="00000000">
      <w:pPr>
        <w:pStyle w:val="ListParagraph"/>
        <w:numPr>
          <w:ilvl w:val="1"/>
          <w:numId w:val="1"/>
        </w:numPr>
        <w:tabs>
          <w:tab w:val="left" w:pos="1558"/>
        </w:tabs>
        <w:spacing w:line="246" w:lineRule="exact"/>
        <w:ind w:left="1558" w:hanging="359"/>
        <w:jc w:val="left"/>
        <w:rPr>
          <w:sz w:val="20"/>
        </w:rPr>
      </w:pPr>
      <w:proofErr w:type="gramStart"/>
      <w:r>
        <w:rPr>
          <w:spacing w:val="-2"/>
          <w:sz w:val="20"/>
        </w:rPr>
        <w:t>neglect;</w:t>
      </w:r>
      <w:proofErr w:type="gramEnd"/>
    </w:p>
    <w:p w14:paraId="4532F478" w14:textId="77777777" w:rsidR="00876F08" w:rsidRDefault="00000000">
      <w:pPr>
        <w:pStyle w:val="ListParagraph"/>
        <w:numPr>
          <w:ilvl w:val="1"/>
          <w:numId w:val="1"/>
        </w:numPr>
        <w:tabs>
          <w:tab w:val="left" w:pos="1558"/>
        </w:tabs>
        <w:spacing w:line="245" w:lineRule="exact"/>
        <w:ind w:left="1558" w:hanging="359"/>
        <w:jc w:val="left"/>
        <w:rPr>
          <w:sz w:val="20"/>
        </w:rPr>
      </w:pPr>
      <w:r>
        <w:rPr>
          <w:sz w:val="20"/>
        </w:rPr>
        <w:t>emotional</w:t>
      </w:r>
      <w:r>
        <w:rPr>
          <w:spacing w:val="-12"/>
          <w:sz w:val="20"/>
        </w:rPr>
        <w:t xml:space="preserve"> </w:t>
      </w:r>
      <w:proofErr w:type="gramStart"/>
      <w:r>
        <w:rPr>
          <w:spacing w:val="-4"/>
          <w:sz w:val="20"/>
        </w:rPr>
        <w:t>harm;</w:t>
      </w:r>
      <w:proofErr w:type="gramEnd"/>
    </w:p>
    <w:p w14:paraId="4ED978D5" w14:textId="77777777" w:rsidR="00876F08" w:rsidRDefault="00000000">
      <w:pPr>
        <w:pStyle w:val="ListParagraph"/>
        <w:numPr>
          <w:ilvl w:val="1"/>
          <w:numId w:val="1"/>
        </w:numPr>
        <w:tabs>
          <w:tab w:val="left" w:pos="1558"/>
        </w:tabs>
        <w:spacing w:line="245" w:lineRule="exact"/>
        <w:ind w:left="1558" w:hanging="359"/>
        <w:jc w:val="left"/>
        <w:rPr>
          <w:sz w:val="20"/>
        </w:rPr>
      </w:pPr>
      <w:r>
        <w:rPr>
          <w:spacing w:val="-2"/>
          <w:sz w:val="20"/>
        </w:rPr>
        <w:t>psychological</w:t>
      </w:r>
      <w:r>
        <w:rPr>
          <w:spacing w:val="9"/>
          <w:sz w:val="20"/>
        </w:rPr>
        <w:t xml:space="preserve"> </w:t>
      </w:r>
      <w:proofErr w:type="gramStart"/>
      <w:r>
        <w:rPr>
          <w:spacing w:val="-4"/>
          <w:sz w:val="20"/>
        </w:rPr>
        <w:t>harm;</w:t>
      </w:r>
      <w:proofErr w:type="gramEnd"/>
    </w:p>
    <w:p w14:paraId="07FD6A09" w14:textId="77777777" w:rsidR="00876F08" w:rsidRDefault="00000000">
      <w:pPr>
        <w:pStyle w:val="ListParagraph"/>
        <w:numPr>
          <w:ilvl w:val="1"/>
          <w:numId w:val="1"/>
        </w:numPr>
        <w:tabs>
          <w:tab w:val="left" w:pos="1558"/>
        </w:tabs>
        <w:spacing w:line="253" w:lineRule="exact"/>
        <w:ind w:left="1558" w:hanging="359"/>
        <w:jc w:val="left"/>
        <w:rPr>
          <w:sz w:val="20"/>
        </w:rPr>
      </w:pPr>
      <w:r>
        <w:rPr>
          <w:sz w:val="20"/>
        </w:rPr>
        <w:t>verbal</w:t>
      </w:r>
      <w:r>
        <w:rPr>
          <w:spacing w:val="-10"/>
          <w:sz w:val="20"/>
        </w:rPr>
        <w:t xml:space="preserve"> </w:t>
      </w:r>
      <w:r>
        <w:rPr>
          <w:spacing w:val="-2"/>
          <w:sz w:val="20"/>
        </w:rPr>
        <w:t>harm.</w:t>
      </w:r>
    </w:p>
    <w:p w14:paraId="1FD988E7" w14:textId="77777777" w:rsidR="00876F08" w:rsidRDefault="00000000">
      <w:pPr>
        <w:pStyle w:val="ListParagraph"/>
        <w:numPr>
          <w:ilvl w:val="0"/>
          <w:numId w:val="1"/>
        </w:numPr>
        <w:tabs>
          <w:tab w:val="left" w:pos="1199"/>
        </w:tabs>
        <w:spacing w:before="228"/>
        <w:jc w:val="left"/>
        <w:rPr>
          <w:sz w:val="20"/>
        </w:rPr>
      </w:pPr>
      <w:r>
        <w:rPr>
          <w:sz w:val="20"/>
        </w:rPr>
        <w:t>This</w:t>
      </w:r>
      <w:r>
        <w:rPr>
          <w:spacing w:val="-6"/>
          <w:sz w:val="20"/>
        </w:rPr>
        <w:t xml:space="preserve"> </w:t>
      </w:r>
      <w:r>
        <w:rPr>
          <w:sz w:val="20"/>
        </w:rPr>
        <w:t>is</w:t>
      </w:r>
      <w:r>
        <w:rPr>
          <w:spacing w:val="-6"/>
          <w:sz w:val="20"/>
        </w:rPr>
        <w:t xml:space="preserve"> </w:t>
      </w:r>
      <w:r>
        <w:rPr>
          <w:sz w:val="20"/>
        </w:rPr>
        <w:t>not</w:t>
      </w:r>
      <w:r>
        <w:rPr>
          <w:spacing w:val="-6"/>
          <w:sz w:val="20"/>
        </w:rPr>
        <w:t xml:space="preserve"> </w:t>
      </w:r>
      <w:r>
        <w:rPr>
          <w:sz w:val="20"/>
        </w:rPr>
        <w:t>a</w:t>
      </w:r>
      <w:r>
        <w:rPr>
          <w:spacing w:val="-6"/>
          <w:sz w:val="20"/>
        </w:rPr>
        <w:t xml:space="preserve"> </w:t>
      </w:r>
      <w:r>
        <w:rPr>
          <w:sz w:val="20"/>
        </w:rPr>
        <w:t>fully</w:t>
      </w:r>
      <w:r>
        <w:rPr>
          <w:spacing w:val="-5"/>
          <w:sz w:val="20"/>
        </w:rPr>
        <w:t xml:space="preserve"> </w:t>
      </w:r>
      <w:r>
        <w:rPr>
          <w:sz w:val="20"/>
        </w:rPr>
        <w:t>comprehensive</w:t>
      </w:r>
      <w:r>
        <w:rPr>
          <w:spacing w:val="-4"/>
          <w:sz w:val="20"/>
        </w:rPr>
        <w:t xml:space="preserve"> </w:t>
      </w:r>
      <w:proofErr w:type="gramStart"/>
      <w:r>
        <w:rPr>
          <w:sz w:val="20"/>
        </w:rPr>
        <w:t>list,</w:t>
      </w:r>
      <w:proofErr w:type="gramEnd"/>
      <w:r>
        <w:rPr>
          <w:spacing w:val="-4"/>
          <w:sz w:val="20"/>
        </w:rPr>
        <w:t xml:space="preserve"> </w:t>
      </w:r>
      <w:r>
        <w:rPr>
          <w:sz w:val="20"/>
        </w:rPr>
        <w:t>harm</w:t>
      </w:r>
      <w:r>
        <w:rPr>
          <w:spacing w:val="-5"/>
          <w:sz w:val="20"/>
        </w:rPr>
        <w:t xml:space="preserve"> </w:t>
      </w:r>
      <w:r>
        <w:rPr>
          <w:sz w:val="20"/>
        </w:rPr>
        <w:t>can</w:t>
      </w:r>
      <w:r>
        <w:rPr>
          <w:spacing w:val="-5"/>
          <w:sz w:val="20"/>
        </w:rPr>
        <w:t xml:space="preserve"> </w:t>
      </w:r>
      <w:r>
        <w:rPr>
          <w:sz w:val="20"/>
        </w:rPr>
        <w:t>take</w:t>
      </w:r>
      <w:r>
        <w:rPr>
          <w:spacing w:val="-3"/>
          <w:sz w:val="20"/>
        </w:rPr>
        <w:t xml:space="preserve"> </w:t>
      </w:r>
      <w:r>
        <w:rPr>
          <w:sz w:val="20"/>
        </w:rPr>
        <w:t>many</w:t>
      </w:r>
      <w:r>
        <w:rPr>
          <w:spacing w:val="-5"/>
          <w:sz w:val="20"/>
        </w:rPr>
        <w:t xml:space="preserve"> </w:t>
      </w:r>
      <w:r>
        <w:rPr>
          <w:sz w:val="20"/>
        </w:rPr>
        <w:t>different</w:t>
      </w:r>
      <w:r>
        <w:rPr>
          <w:spacing w:val="-6"/>
          <w:sz w:val="20"/>
        </w:rPr>
        <w:t xml:space="preserve"> </w:t>
      </w:r>
      <w:r>
        <w:rPr>
          <w:spacing w:val="-2"/>
          <w:sz w:val="20"/>
        </w:rPr>
        <w:t>forms.</w:t>
      </w:r>
    </w:p>
    <w:p w14:paraId="7765D125" w14:textId="77777777" w:rsidR="00876F08" w:rsidRDefault="00876F08">
      <w:pPr>
        <w:pStyle w:val="BodyText"/>
        <w:rPr>
          <w:sz w:val="24"/>
        </w:rPr>
      </w:pPr>
    </w:p>
    <w:p w14:paraId="1815605F" w14:textId="77777777" w:rsidR="00876F08" w:rsidRDefault="00000000">
      <w:pPr>
        <w:pStyle w:val="ListParagraph"/>
        <w:numPr>
          <w:ilvl w:val="1"/>
          <w:numId w:val="10"/>
        </w:numPr>
        <w:tabs>
          <w:tab w:val="left" w:pos="971"/>
        </w:tabs>
        <w:spacing w:before="193"/>
        <w:ind w:hanging="852"/>
        <w:rPr>
          <w:sz w:val="20"/>
        </w:rPr>
      </w:pPr>
      <w:r>
        <w:rPr>
          <w:sz w:val="20"/>
        </w:rPr>
        <w:t>What</w:t>
      </w:r>
      <w:r>
        <w:rPr>
          <w:spacing w:val="-5"/>
          <w:sz w:val="20"/>
        </w:rPr>
        <w:t xml:space="preserve"> </w:t>
      </w:r>
      <w:r>
        <w:rPr>
          <w:sz w:val="20"/>
        </w:rPr>
        <w:t>is</w:t>
      </w:r>
      <w:r>
        <w:rPr>
          <w:spacing w:val="-5"/>
          <w:sz w:val="20"/>
        </w:rPr>
        <w:t xml:space="preserve"> </w:t>
      </w:r>
      <w:r>
        <w:rPr>
          <w:sz w:val="20"/>
        </w:rPr>
        <w:t>the</w:t>
      </w:r>
      <w:r>
        <w:rPr>
          <w:spacing w:val="-5"/>
          <w:sz w:val="20"/>
        </w:rPr>
        <w:t xml:space="preserve"> </w:t>
      </w:r>
      <w:r>
        <w:rPr>
          <w:sz w:val="20"/>
        </w:rPr>
        <w:t>harm</w:t>
      </w:r>
      <w:r>
        <w:rPr>
          <w:spacing w:val="-5"/>
          <w:sz w:val="20"/>
        </w:rPr>
        <w:t xml:space="preserve"> </w:t>
      </w:r>
      <w:r>
        <w:rPr>
          <w:spacing w:val="-2"/>
          <w:sz w:val="20"/>
        </w:rPr>
        <w:t>test?</w:t>
      </w:r>
    </w:p>
    <w:p w14:paraId="071ECD98" w14:textId="77777777" w:rsidR="00876F08" w:rsidRDefault="00876F08">
      <w:pPr>
        <w:pStyle w:val="BodyText"/>
        <w:spacing w:before="6"/>
        <w:rPr>
          <w:sz w:val="19"/>
        </w:rPr>
      </w:pPr>
    </w:p>
    <w:p w14:paraId="43C1F2B8" w14:textId="77777777" w:rsidR="00876F08" w:rsidRDefault="00000000">
      <w:pPr>
        <w:pStyle w:val="BodyText"/>
        <w:tabs>
          <w:tab w:val="left" w:pos="1199"/>
        </w:tabs>
        <w:ind w:left="1199" w:right="565" w:hanging="360"/>
      </w:pPr>
      <w:r>
        <w:rPr>
          <w:spacing w:val="-10"/>
        </w:rPr>
        <w:t>-</w:t>
      </w:r>
      <w:r>
        <w:tab/>
        <w:t>A</w:t>
      </w:r>
      <w:r>
        <w:rPr>
          <w:spacing w:val="15"/>
        </w:rPr>
        <w:t xml:space="preserve"> </w:t>
      </w:r>
      <w:r>
        <w:t>person</w:t>
      </w:r>
      <w:r>
        <w:rPr>
          <w:spacing w:val="17"/>
        </w:rPr>
        <w:t xml:space="preserve"> </w:t>
      </w:r>
      <w:r>
        <w:t>satisfies</w:t>
      </w:r>
      <w:r>
        <w:rPr>
          <w:spacing w:val="18"/>
        </w:rPr>
        <w:t xml:space="preserve"> </w:t>
      </w:r>
      <w:r>
        <w:t>the</w:t>
      </w:r>
      <w:r>
        <w:rPr>
          <w:spacing w:val="17"/>
        </w:rPr>
        <w:t xml:space="preserve"> </w:t>
      </w:r>
      <w:r>
        <w:t>harm</w:t>
      </w:r>
      <w:r>
        <w:rPr>
          <w:spacing w:val="17"/>
        </w:rPr>
        <w:t xml:space="preserve"> </w:t>
      </w:r>
      <w:r>
        <w:t>test</w:t>
      </w:r>
      <w:r>
        <w:rPr>
          <w:spacing w:val="16"/>
        </w:rPr>
        <w:t xml:space="preserve"> </w:t>
      </w:r>
      <w:r>
        <w:t>if</w:t>
      </w:r>
      <w:r>
        <w:rPr>
          <w:spacing w:val="16"/>
        </w:rPr>
        <w:t xml:space="preserve"> </w:t>
      </w:r>
      <w:r>
        <w:t>they</w:t>
      </w:r>
      <w:r>
        <w:rPr>
          <w:spacing w:val="17"/>
        </w:rPr>
        <w:t xml:space="preserve"> </w:t>
      </w:r>
      <w:r>
        <w:t>may</w:t>
      </w:r>
      <w:r>
        <w:rPr>
          <w:spacing w:val="17"/>
        </w:rPr>
        <w:t xml:space="preserve"> </w:t>
      </w:r>
      <w:r>
        <w:t>harm</w:t>
      </w:r>
      <w:r>
        <w:rPr>
          <w:spacing w:val="21"/>
        </w:rPr>
        <w:t xml:space="preserve"> </w:t>
      </w:r>
      <w:r>
        <w:t>a</w:t>
      </w:r>
      <w:r>
        <w:rPr>
          <w:spacing w:val="17"/>
        </w:rPr>
        <w:t xml:space="preserve"> </w:t>
      </w:r>
      <w:r>
        <w:t>child</w:t>
      </w:r>
      <w:r>
        <w:rPr>
          <w:spacing w:val="17"/>
        </w:rPr>
        <w:t xml:space="preserve"> </w:t>
      </w:r>
      <w:r>
        <w:t>or</w:t>
      </w:r>
      <w:r>
        <w:rPr>
          <w:spacing w:val="16"/>
        </w:rPr>
        <w:t xml:space="preserve"> </w:t>
      </w:r>
      <w:r>
        <w:t>put</w:t>
      </w:r>
      <w:r>
        <w:rPr>
          <w:spacing w:val="16"/>
        </w:rPr>
        <w:t xml:space="preserve"> </w:t>
      </w:r>
      <w:r>
        <w:t>them</w:t>
      </w:r>
      <w:r>
        <w:rPr>
          <w:spacing w:val="19"/>
        </w:rPr>
        <w:t xml:space="preserve"> </w:t>
      </w:r>
      <w:r>
        <w:t>at</w:t>
      </w:r>
      <w:r>
        <w:rPr>
          <w:spacing w:val="16"/>
        </w:rPr>
        <w:t xml:space="preserve"> </w:t>
      </w:r>
      <w:r>
        <w:t>risk</w:t>
      </w:r>
      <w:r>
        <w:rPr>
          <w:spacing w:val="17"/>
        </w:rPr>
        <w:t xml:space="preserve"> </w:t>
      </w:r>
      <w:r>
        <w:t>of</w:t>
      </w:r>
      <w:r>
        <w:rPr>
          <w:spacing w:val="18"/>
        </w:rPr>
        <w:t xml:space="preserve"> </w:t>
      </w:r>
      <w:r>
        <w:t>harm.</w:t>
      </w:r>
      <w:r>
        <w:rPr>
          <w:spacing w:val="17"/>
        </w:rPr>
        <w:t xml:space="preserve"> </w:t>
      </w:r>
      <w:r>
        <w:t>It</w:t>
      </w:r>
      <w:r>
        <w:rPr>
          <w:spacing w:val="17"/>
        </w:rPr>
        <w:t xml:space="preserve"> </w:t>
      </w:r>
      <w:r>
        <w:t>is something a person may do to cause harm or pose a risk of harm to a child.</w:t>
      </w:r>
    </w:p>
    <w:p w14:paraId="02896705" w14:textId="77777777" w:rsidR="00876F08" w:rsidRDefault="00876F08">
      <w:pPr>
        <w:pStyle w:val="BodyText"/>
        <w:rPr>
          <w:sz w:val="24"/>
        </w:rPr>
      </w:pPr>
    </w:p>
    <w:p w14:paraId="6C41ED0D" w14:textId="77777777" w:rsidR="00876F08" w:rsidRDefault="00000000">
      <w:pPr>
        <w:pStyle w:val="Heading1"/>
        <w:numPr>
          <w:ilvl w:val="0"/>
          <w:numId w:val="10"/>
        </w:numPr>
        <w:tabs>
          <w:tab w:val="left" w:pos="971"/>
        </w:tabs>
        <w:spacing w:before="190"/>
        <w:ind w:hanging="852"/>
        <w:rPr>
          <w:u w:val="none"/>
        </w:rPr>
      </w:pPr>
      <w:r>
        <w:t>Contractors</w:t>
      </w:r>
      <w:r>
        <w:rPr>
          <w:spacing w:val="-9"/>
        </w:rPr>
        <w:t xml:space="preserve"> </w:t>
      </w:r>
      <w:r>
        <w:t>and</w:t>
      </w:r>
      <w:r>
        <w:rPr>
          <w:spacing w:val="-8"/>
        </w:rPr>
        <w:t xml:space="preserve"> </w:t>
      </w:r>
      <w:r>
        <w:t>agency</w:t>
      </w:r>
      <w:r>
        <w:rPr>
          <w:spacing w:val="-7"/>
        </w:rPr>
        <w:t xml:space="preserve"> </w:t>
      </w:r>
      <w:r>
        <w:rPr>
          <w:spacing w:val="-4"/>
        </w:rPr>
        <w:t>staff</w:t>
      </w:r>
    </w:p>
    <w:p w14:paraId="382FFB72" w14:textId="77777777" w:rsidR="00876F08" w:rsidRDefault="00876F08">
      <w:pPr>
        <w:pStyle w:val="BodyText"/>
        <w:spacing w:before="9"/>
        <w:rPr>
          <w:b/>
          <w:sz w:val="19"/>
        </w:rPr>
      </w:pPr>
    </w:p>
    <w:p w14:paraId="23CE083A" w14:textId="67960C02" w:rsidR="00876F08" w:rsidRDefault="00000000">
      <w:pPr>
        <w:pStyle w:val="ListParagraph"/>
        <w:numPr>
          <w:ilvl w:val="1"/>
          <w:numId w:val="10"/>
        </w:numPr>
        <w:tabs>
          <w:tab w:val="left" w:pos="971"/>
        </w:tabs>
        <w:ind w:right="552"/>
        <w:jc w:val="both"/>
        <w:rPr>
          <w:sz w:val="20"/>
        </w:rPr>
      </w:pPr>
      <w:r>
        <w:rPr>
          <w:sz w:val="20"/>
        </w:rPr>
        <w:t xml:space="preserve">The principles of safe recruitment will be included in the terms of any contract drawn up between the </w:t>
      </w:r>
      <w:r w:rsidR="00AE0C69">
        <w:rPr>
          <w:sz w:val="20"/>
        </w:rPr>
        <w:t xml:space="preserve">academy </w:t>
      </w:r>
      <w:r>
        <w:rPr>
          <w:sz w:val="20"/>
        </w:rPr>
        <w:t>and contractors or agencies that provide services for, or adults to work with, children in association with the Charity. The Charity will monitor compliance with the contract which will also include a requirement that the provider will not sub-contract to any personnel who have not been part of a safer recruitment process.</w:t>
      </w:r>
    </w:p>
    <w:p w14:paraId="321E5B4F" w14:textId="77777777" w:rsidR="00876F08" w:rsidRDefault="00876F08">
      <w:pPr>
        <w:pStyle w:val="BodyText"/>
        <w:spacing w:before="8"/>
        <w:rPr>
          <w:sz w:val="19"/>
        </w:rPr>
      </w:pPr>
    </w:p>
    <w:p w14:paraId="51A1AF0E" w14:textId="6F648E34" w:rsidR="00876F08" w:rsidRDefault="00000000">
      <w:pPr>
        <w:pStyle w:val="ListParagraph"/>
        <w:numPr>
          <w:ilvl w:val="1"/>
          <w:numId w:val="10"/>
        </w:numPr>
        <w:tabs>
          <w:tab w:val="left" w:pos="971"/>
        </w:tabs>
        <w:ind w:right="553"/>
        <w:jc w:val="both"/>
        <w:rPr>
          <w:sz w:val="20"/>
        </w:rPr>
      </w:pPr>
      <w:r>
        <w:rPr>
          <w:sz w:val="20"/>
        </w:rPr>
        <w:t xml:space="preserve">Contractors engaged by the </w:t>
      </w:r>
      <w:r w:rsidR="00AE0C69">
        <w:rPr>
          <w:sz w:val="20"/>
        </w:rPr>
        <w:t>academy</w:t>
      </w:r>
      <w:r>
        <w:rPr>
          <w:sz w:val="20"/>
        </w:rPr>
        <w:t xml:space="preserve"> must complete the same pre-appointment checks for their employees that the </w:t>
      </w:r>
      <w:r w:rsidR="00AE0C69">
        <w:rPr>
          <w:sz w:val="20"/>
        </w:rPr>
        <w:t>academy</w:t>
      </w:r>
      <w:r>
        <w:rPr>
          <w:sz w:val="20"/>
        </w:rPr>
        <w:t xml:space="preserve"> completes for its staff. The </w:t>
      </w:r>
      <w:r w:rsidR="00AE0C69">
        <w:rPr>
          <w:sz w:val="20"/>
        </w:rPr>
        <w:t>academy</w:t>
      </w:r>
      <w:r>
        <w:rPr>
          <w:sz w:val="20"/>
        </w:rPr>
        <w:t xml:space="preserve"> requires written confirmation that these checks have been completed before employees of the Contractor can commence work with children and young people in association with the </w:t>
      </w:r>
      <w:r w:rsidR="00AE0C69">
        <w:rPr>
          <w:sz w:val="20"/>
        </w:rPr>
        <w:t>academ</w:t>
      </w:r>
      <w:r>
        <w:rPr>
          <w:sz w:val="20"/>
        </w:rPr>
        <w:t>y.</w:t>
      </w:r>
    </w:p>
    <w:p w14:paraId="42C57F42" w14:textId="77777777" w:rsidR="00876F08" w:rsidRDefault="00876F08">
      <w:pPr>
        <w:pStyle w:val="BodyText"/>
        <w:spacing w:before="5"/>
        <w:rPr>
          <w:sz w:val="19"/>
        </w:rPr>
      </w:pPr>
    </w:p>
    <w:p w14:paraId="2DAFD248" w14:textId="467CD419" w:rsidR="00876F08" w:rsidRDefault="00000000">
      <w:pPr>
        <w:pStyle w:val="ListParagraph"/>
        <w:numPr>
          <w:ilvl w:val="1"/>
          <w:numId w:val="10"/>
        </w:numPr>
        <w:tabs>
          <w:tab w:val="left" w:pos="971"/>
        </w:tabs>
        <w:ind w:right="551"/>
        <w:jc w:val="both"/>
        <w:rPr>
          <w:sz w:val="20"/>
        </w:rPr>
      </w:pPr>
      <w:r>
        <w:rPr>
          <w:sz w:val="20"/>
        </w:rPr>
        <w:t xml:space="preserve">Agencies who supply staff to the </w:t>
      </w:r>
      <w:r w:rsidR="00AE0C69">
        <w:rPr>
          <w:sz w:val="20"/>
        </w:rPr>
        <w:t>academy</w:t>
      </w:r>
      <w:r>
        <w:rPr>
          <w:sz w:val="20"/>
        </w:rPr>
        <w:t xml:space="preserve"> must also complete the same pre-appointment checks which the </w:t>
      </w:r>
      <w:r w:rsidR="00AE0C69">
        <w:rPr>
          <w:sz w:val="20"/>
        </w:rPr>
        <w:t>academy</w:t>
      </w:r>
      <w:r>
        <w:rPr>
          <w:sz w:val="20"/>
        </w:rPr>
        <w:t xml:space="preserve"> completes for its employees or volunteers. Again, the </w:t>
      </w:r>
      <w:r w:rsidR="00AE0C69">
        <w:rPr>
          <w:sz w:val="20"/>
        </w:rPr>
        <w:t xml:space="preserve">academy </w:t>
      </w:r>
      <w:r>
        <w:rPr>
          <w:sz w:val="20"/>
        </w:rPr>
        <w:t>requires written confirmation that these checks have been completed before agency staff can</w:t>
      </w:r>
      <w:r>
        <w:rPr>
          <w:spacing w:val="-3"/>
          <w:sz w:val="20"/>
        </w:rPr>
        <w:t xml:space="preserve"> </w:t>
      </w:r>
      <w:r>
        <w:rPr>
          <w:sz w:val="20"/>
        </w:rPr>
        <w:t>commence</w:t>
      </w:r>
      <w:r>
        <w:rPr>
          <w:spacing w:val="-4"/>
          <w:sz w:val="20"/>
        </w:rPr>
        <w:t xml:space="preserve"> </w:t>
      </w:r>
      <w:r>
        <w:rPr>
          <w:sz w:val="20"/>
        </w:rPr>
        <w:t>work</w:t>
      </w:r>
      <w:r>
        <w:rPr>
          <w:spacing w:val="-3"/>
          <w:sz w:val="20"/>
        </w:rPr>
        <w:t xml:space="preserve"> </w:t>
      </w:r>
      <w:r>
        <w:rPr>
          <w:sz w:val="20"/>
        </w:rPr>
        <w:t>at</w:t>
      </w:r>
      <w:r>
        <w:rPr>
          <w:spacing w:val="-2"/>
          <w:sz w:val="20"/>
        </w:rPr>
        <w:t xml:space="preserve"> </w:t>
      </w:r>
      <w:r>
        <w:rPr>
          <w:sz w:val="20"/>
        </w:rPr>
        <w:t>the</w:t>
      </w:r>
      <w:r>
        <w:rPr>
          <w:spacing w:val="-3"/>
          <w:sz w:val="20"/>
        </w:rPr>
        <w:t xml:space="preserve"> </w:t>
      </w:r>
      <w:r w:rsidR="00AE0C69">
        <w:rPr>
          <w:sz w:val="20"/>
        </w:rPr>
        <w:t>academ</w:t>
      </w:r>
      <w:r>
        <w:rPr>
          <w:sz w:val="20"/>
        </w:rPr>
        <w:t>y,</w:t>
      </w:r>
      <w:r>
        <w:rPr>
          <w:spacing w:val="-4"/>
          <w:sz w:val="20"/>
        </w:rPr>
        <w:t xml:space="preserve"> </w:t>
      </w:r>
      <w:r>
        <w:rPr>
          <w:sz w:val="20"/>
        </w:rPr>
        <w:t>or</w:t>
      </w:r>
      <w:r>
        <w:rPr>
          <w:spacing w:val="-4"/>
          <w:sz w:val="20"/>
        </w:rPr>
        <w:t xml:space="preserve"> </w:t>
      </w:r>
      <w:r>
        <w:rPr>
          <w:sz w:val="20"/>
        </w:rPr>
        <w:t>with</w:t>
      </w:r>
      <w:r>
        <w:rPr>
          <w:spacing w:val="-4"/>
          <w:sz w:val="20"/>
        </w:rPr>
        <w:t xml:space="preserve"> </w:t>
      </w:r>
      <w:r>
        <w:rPr>
          <w:sz w:val="20"/>
        </w:rPr>
        <w:t>children</w:t>
      </w:r>
      <w:r>
        <w:rPr>
          <w:spacing w:val="-2"/>
          <w:sz w:val="20"/>
        </w:rPr>
        <w:t xml:space="preserve"> </w:t>
      </w:r>
      <w:r>
        <w:rPr>
          <w:sz w:val="20"/>
        </w:rPr>
        <w:t>and</w:t>
      </w:r>
      <w:r>
        <w:rPr>
          <w:spacing w:val="-4"/>
          <w:sz w:val="20"/>
        </w:rPr>
        <w:t xml:space="preserve"> </w:t>
      </w:r>
      <w:r>
        <w:rPr>
          <w:sz w:val="20"/>
        </w:rPr>
        <w:t>young</w:t>
      </w:r>
      <w:r>
        <w:rPr>
          <w:spacing w:val="-4"/>
          <w:sz w:val="20"/>
        </w:rPr>
        <w:t xml:space="preserve"> </w:t>
      </w:r>
      <w:r>
        <w:rPr>
          <w:sz w:val="20"/>
        </w:rPr>
        <w:t>people</w:t>
      </w:r>
      <w:r>
        <w:rPr>
          <w:spacing w:val="-4"/>
          <w:sz w:val="20"/>
        </w:rPr>
        <w:t xml:space="preserve"> </w:t>
      </w:r>
      <w:r>
        <w:rPr>
          <w:sz w:val="20"/>
        </w:rPr>
        <w:t>in</w:t>
      </w:r>
      <w:r>
        <w:rPr>
          <w:spacing w:val="-5"/>
          <w:sz w:val="20"/>
        </w:rPr>
        <w:t xml:space="preserve"> </w:t>
      </w:r>
      <w:r>
        <w:rPr>
          <w:sz w:val="20"/>
        </w:rPr>
        <w:t>association</w:t>
      </w:r>
      <w:r>
        <w:rPr>
          <w:spacing w:val="-3"/>
          <w:sz w:val="20"/>
        </w:rPr>
        <w:t xml:space="preserve"> </w:t>
      </w:r>
      <w:r>
        <w:rPr>
          <w:sz w:val="20"/>
        </w:rPr>
        <w:t>with</w:t>
      </w:r>
      <w:r>
        <w:rPr>
          <w:spacing w:val="-4"/>
          <w:sz w:val="20"/>
        </w:rPr>
        <w:t xml:space="preserve"> </w:t>
      </w:r>
      <w:r>
        <w:rPr>
          <w:sz w:val="20"/>
        </w:rPr>
        <w:t>it.</w:t>
      </w:r>
    </w:p>
    <w:p w14:paraId="4D22DCB0" w14:textId="77777777" w:rsidR="00876F08" w:rsidRDefault="00876F08">
      <w:pPr>
        <w:pStyle w:val="BodyText"/>
        <w:spacing w:before="8"/>
        <w:rPr>
          <w:sz w:val="19"/>
        </w:rPr>
      </w:pPr>
    </w:p>
    <w:p w14:paraId="4D791F2F" w14:textId="3E89F896" w:rsidR="00876F08" w:rsidRDefault="00000000">
      <w:pPr>
        <w:pStyle w:val="ListParagraph"/>
        <w:numPr>
          <w:ilvl w:val="1"/>
          <w:numId w:val="10"/>
        </w:numPr>
        <w:tabs>
          <w:tab w:val="left" w:pos="971"/>
        </w:tabs>
        <w:ind w:right="556"/>
        <w:jc w:val="both"/>
        <w:rPr>
          <w:sz w:val="20"/>
        </w:rPr>
      </w:pPr>
      <w:r>
        <w:rPr>
          <w:sz w:val="20"/>
        </w:rPr>
        <w:t xml:space="preserve">The </w:t>
      </w:r>
      <w:r w:rsidR="00AE0C69">
        <w:rPr>
          <w:sz w:val="20"/>
        </w:rPr>
        <w:t>academy</w:t>
      </w:r>
      <w:r>
        <w:rPr>
          <w:sz w:val="20"/>
        </w:rPr>
        <w:t xml:space="preserve"> will independently verify the identity of all staff supplied by contractors or an </w:t>
      </w:r>
      <w:proofErr w:type="gramStart"/>
      <w:r>
        <w:rPr>
          <w:sz w:val="20"/>
        </w:rPr>
        <w:t>agency, and</w:t>
      </w:r>
      <w:proofErr w:type="gramEnd"/>
      <w:r>
        <w:rPr>
          <w:sz w:val="20"/>
        </w:rPr>
        <w:t xml:space="preserve"> will require the provision of the original DBS certificate before contractors or agency staff can commence work with children and young people in association with the </w:t>
      </w:r>
      <w:r>
        <w:rPr>
          <w:spacing w:val="-2"/>
          <w:sz w:val="20"/>
        </w:rPr>
        <w:t>Charity.</w:t>
      </w:r>
    </w:p>
    <w:p w14:paraId="3AAE2059" w14:textId="77777777" w:rsidR="00876F08" w:rsidRDefault="00876F08">
      <w:pPr>
        <w:pStyle w:val="BodyText"/>
        <w:spacing w:before="8"/>
        <w:rPr>
          <w:sz w:val="19"/>
        </w:rPr>
      </w:pPr>
    </w:p>
    <w:p w14:paraId="451BBABE" w14:textId="77777777" w:rsidR="00876F08" w:rsidRDefault="00000000">
      <w:pPr>
        <w:pStyle w:val="Heading1"/>
        <w:numPr>
          <w:ilvl w:val="0"/>
          <w:numId w:val="10"/>
        </w:numPr>
        <w:tabs>
          <w:tab w:val="left" w:pos="971"/>
        </w:tabs>
        <w:ind w:hanging="852"/>
        <w:rPr>
          <w:u w:val="none"/>
        </w:rPr>
      </w:pPr>
      <w:r>
        <w:t>Monitoring</w:t>
      </w:r>
      <w:r>
        <w:rPr>
          <w:spacing w:val="-10"/>
        </w:rPr>
        <w:t xml:space="preserve"> </w:t>
      </w:r>
      <w:r>
        <w:t>and</w:t>
      </w:r>
      <w:r>
        <w:rPr>
          <w:spacing w:val="-9"/>
        </w:rPr>
        <w:t xml:space="preserve"> </w:t>
      </w:r>
      <w:r>
        <w:rPr>
          <w:spacing w:val="-2"/>
        </w:rPr>
        <w:t>evaluation</w:t>
      </w:r>
    </w:p>
    <w:p w14:paraId="53D7DEA4" w14:textId="77777777" w:rsidR="00876F08" w:rsidRDefault="00876F08">
      <w:pPr>
        <w:pStyle w:val="BodyText"/>
        <w:spacing w:before="7"/>
        <w:rPr>
          <w:b/>
          <w:sz w:val="19"/>
        </w:rPr>
      </w:pPr>
    </w:p>
    <w:p w14:paraId="1B852EB2" w14:textId="17B25C9C" w:rsidR="00876F08" w:rsidRDefault="00000000">
      <w:pPr>
        <w:pStyle w:val="ListParagraph"/>
        <w:numPr>
          <w:ilvl w:val="1"/>
          <w:numId w:val="10"/>
        </w:numPr>
        <w:tabs>
          <w:tab w:val="left" w:pos="971"/>
        </w:tabs>
        <w:ind w:right="556"/>
        <w:jc w:val="both"/>
        <w:rPr>
          <w:sz w:val="20"/>
        </w:rPr>
      </w:pPr>
      <w:r>
        <w:rPr>
          <w:sz w:val="20"/>
        </w:rPr>
        <w:t xml:space="preserve">The </w:t>
      </w:r>
      <w:r w:rsidR="00AE0C69">
        <w:rPr>
          <w:sz w:val="20"/>
        </w:rPr>
        <w:t xml:space="preserve">academy </w:t>
      </w:r>
      <w:r>
        <w:rPr>
          <w:sz w:val="20"/>
        </w:rPr>
        <w:t>is committed to monitoring all recruitment procedures to ensure that the best possible procedures are in place. The Chief Executive Officer will be responsible for ensuring this Policy is monitored and evaluated with respect to its effectiveness and implementation.</w:t>
      </w:r>
    </w:p>
    <w:p w14:paraId="5F5D1277" w14:textId="77777777" w:rsidR="00876F08" w:rsidRDefault="00876F08">
      <w:pPr>
        <w:pStyle w:val="BodyText"/>
        <w:spacing w:before="6"/>
        <w:rPr>
          <w:sz w:val="19"/>
        </w:rPr>
      </w:pPr>
    </w:p>
    <w:p w14:paraId="109A5B17" w14:textId="77777777" w:rsidR="00876F08" w:rsidRDefault="00000000">
      <w:pPr>
        <w:pStyle w:val="Heading1"/>
        <w:numPr>
          <w:ilvl w:val="0"/>
          <w:numId w:val="10"/>
        </w:numPr>
        <w:tabs>
          <w:tab w:val="left" w:pos="971"/>
        </w:tabs>
        <w:ind w:hanging="852"/>
        <w:rPr>
          <w:u w:val="none"/>
        </w:rPr>
      </w:pPr>
      <w:r>
        <w:rPr>
          <w:spacing w:val="-2"/>
        </w:rPr>
        <w:t>Review</w:t>
      </w:r>
    </w:p>
    <w:p w14:paraId="0CA53E80" w14:textId="77777777" w:rsidR="00876F08" w:rsidRDefault="00876F08">
      <w:pPr>
        <w:pStyle w:val="BodyText"/>
        <w:spacing w:before="6"/>
        <w:rPr>
          <w:b/>
          <w:sz w:val="19"/>
        </w:rPr>
      </w:pPr>
    </w:p>
    <w:p w14:paraId="3A5B705E" w14:textId="5DF78CC6" w:rsidR="00876F08" w:rsidRDefault="00000000">
      <w:pPr>
        <w:pStyle w:val="ListParagraph"/>
        <w:numPr>
          <w:ilvl w:val="1"/>
          <w:numId w:val="10"/>
        </w:numPr>
        <w:tabs>
          <w:tab w:val="left" w:pos="971"/>
        </w:tabs>
        <w:ind w:right="552"/>
        <w:jc w:val="both"/>
        <w:rPr>
          <w:sz w:val="20"/>
        </w:rPr>
      </w:pPr>
      <w:r>
        <w:rPr>
          <w:sz w:val="20"/>
        </w:rPr>
        <w:t xml:space="preserve">This Policy will be regularly monitored and reviewed by the Executive Team and </w:t>
      </w:r>
      <w:proofErr w:type="spellStart"/>
      <w:proofErr w:type="gramStart"/>
      <w:r w:rsidR="00AE0C69">
        <w:rPr>
          <w:sz w:val="20"/>
        </w:rPr>
        <w:t>DirectorPP</w:t>
      </w:r>
      <w:proofErr w:type="spellEnd"/>
      <w:r w:rsidR="00BF79F1">
        <w:rPr>
          <w:sz w:val="20"/>
        </w:rPr>
        <w:t xml:space="preserve"> </w:t>
      </w:r>
      <w:r>
        <w:rPr>
          <w:spacing w:val="-2"/>
          <w:sz w:val="20"/>
        </w:rPr>
        <w:t>.</w:t>
      </w:r>
      <w:proofErr w:type="gramEnd"/>
    </w:p>
    <w:sectPr w:rsidR="00876F08">
      <w:pgSz w:w="11910" w:h="16840"/>
      <w:pgMar w:top="1200" w:right="4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302E"/>
    <w:multiLevelType w:val="hybridMultilevel"/>
    <w:tmpl w:val="23606F78"/>
    <w:lvl w:ilvl="0" w:tplc="CC080812">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03947E48">
      <w:numFmt w:val="bullet"/>
      <w:lvlText w:val="o"/>
      <w:lvlJc w:val="left"/>
      <w:pPr>
        <w:ind w:left="1331" w:hanging="360"/>
      </w:pPr>
      <w:rPr>
        <w:rFonts w:ascii="Courier New" w:eastAsia="Courier New" w:hAnsi="Courier New" w:cs="Courier New" w:hint="default"/>
        <w:b w:val="0"/>
        <w:bCs w:val="0"/>
        <w:i w:val="0"/>
        <w:iCs w:val="0"/>
        <w:spacing w:val="0"/>
        <w:w w:val="99"/>
        <w:sz w:val="20"/>
        <w:szCs w:val="20"/>
        <w:lang w:val="en-US" w:eastAsia="en-US" w:bidi="ar-SA"/>
      </w:rPr>
    </w:lvl>
    <w:lvl w:ilvl="2" w:tplc="168C3C22">
      <w:numFmt w:val="bullet"/>
      <w:lvlText w:val="•"/>
      <w:lvlJc w:val="left"/>
      <w:pPr>
        <w:ind w:left="2358" w:hanging="360"/>
      </w:pPr>
      <w:rPr>
        <w:rFonts w:hint="default"/>
        <w:lang w:val="en-US" w:eastAsia="en-US" w:bidi="ar-SA"/>
      </w:rPr>
    </w:lvl>
    <w:lvl w:ilvl="3" w:tplc="6F08F054">
      <w:numFmt w:val="bullet"/>
      <w:lvlText w:val="•"/>
      <w:lvlJc w:val="left"/>
      <w:pPr>
        <w:ind w:left="3377" w:hanging="360"/>
      </w:pPr>
      <w:rPr>
        <w:rFonts w:hint="default"/>
        <w:lang w:val="en-US" w:eastAsia="en-US" w:bidi="ar-SA"/>
      </w:rPr>
    </w:lvl>
    <w:lvl w:ilvl="4" w:tplc="6ABE75C6">
      <w:numFmt w:val="bullet"/>
      <w:lvlText w:val="•"/>
      <w:lvlJc w:val="left"/>
      <w:pPr>
        <w:ind w:left="4396" w:hanging="360"/>
      </w:pPr>
      <w:rPr>
        <w:rFonts w:hint="default"/>
        <w:lang w:val="en-US" w:eastAsia="en-US" w:bidi="ar-SA"/>
      </w:rPr>
    </w:lvl>
    <w:lvl w:ilvl="5" w:tplc="A170E646">
      <w:numFmt w:val="bullet"/>
      <w:lvlText w:val="•"/>
      <w:lvlJc w:val="left"/>
      <w:pPr>
        <w:ind w:left="5415" w:hanging="360"/>
      </w:pPr>
      <w:rPr>
        <w:rFonts w:hint="default"/>
        <w:lang w:val="en-US" w:eastAsia="en-US" w:bidi="ar-SA"/>
      </w:rPr>
    </w:lvl>
    <w:lvl w:ilvl="6" w:tplc="954AA0CE">
      <w:numFmt w:val="bullet"/>
      <w:lvlText w:val="•"/>
      <w:lvlJc w:val="left"/>
      <w:pPr>
        <w:ind w:left="6433" w:hanging="360"/>
      </w:pPr>
      <w:rPr>
        <w:rFonts w:hint="default"/>
        <w:lang w:val="en-US" w:eastAsia="en-US" w:bidi="ar-SA"/>
      </w:rPr>
    </w:lvl>
    <w:lvl w:ilvl="7" w:tplc="7DB89B80">
      <w:numFmt w:val="bullet"/>
      <w:lvlText w:val="•"/>
      <w:lvlJc w:val="left"/>
      <w:pPr>
        <w:ind w:left="7452" w:hanging="360"/>
      </w:pPr>
      <w:rPr>
        <w:rFonts w:hint="default"/>
        <w:lang w:val="en-US" w:eastAsia="en-US" w:bidi="ar-SA"/>
      </w:rPr>
    </w:lvl>
    <w:lvl w:ilvl="8" w:tplc="25FA6072">
      <w:numFmt w:val="bullet"/>
      <w:lvlText w:val="•"/>
      <w:lvlJc w:val="left"/>
      <w:pPr>
        <w:ind w:left="8471" w:hanging="360"/>
      </w:pPr>
      <w:rPr>
        <w:rFonts w:hint="default"/>
        <w:lang w:val="en-US" w:eastAsia="en-US" w:bidi="ar-SA"/>
      </w:rPr>
    </w:lvl>
  </w:abstractNum>
  <w:abstractNum w:abstractNumId="1" w15:restartNumberingAfterBreak="0">
    <w:nsid w:val="0FEE5FA9"/>
    <w:multiLevelType w:val="hybridMultilevel"/>
    <w:tmpl w:val="397A7F5E"/>
    <w:lvl w:ilvl="0" w:tplc="9B3A93FE">
      <w:numFmt w:val="bullet"/>
      <w:lvlText w:val="-"/>
      <w:lvlJc w:val="left"/>
      <w:pPr>
        <w:ind w:left="83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206C1C20">
      <w:numFmt w:val="bullet"/>
      <w:lvlText w:val="o"/>
      <w:lvlJc w:val="left"/>
      <w:pPr>
        <w:ind w:left="1559" w:hanging="360"/>
      </w:pPr>
      <w:rPr>
        <w:rFonts w:ascii="Courier New" w:eastAsia="Courier New" w:hAnsi="Courier New" w:cs="Courier New" w:hint="default"/>
        <w:b w:val="0"/>
        <w:bCs w:val="0"/>
        <w:i w:val="0"/>
        <w:iCs w:val="0"/>
        <w:spacing w:val="0"/>
        <w:w w:val="99"/>
        <w:sz w:val="20"/>
        <w:szCs w:val="20"/>
        <w:lang w:val="en-US" w:eastAsia="en-US" w:bidi="ar-SA"/>
      </w:rPr>
    </w:lvl>
    <w:lvl w:ilvl="2" w:tplc="51A462E8">
      <w:numFmt w:val="bullet"/>
      <w:lvlText w:val="•"/>
      <w:lvlJc w:val="left"/>
      <w:pPr>
        <w:ind w:left="2554" w:hanging="360"/>
      </w:pPr>
      <w:rPr>
        <w:rFonts w:hint="default"/>
        <w:lang w:val="en-US" w:eastAsia="en-US" w:bidi="ar-SA"/>
      </w:rPr>
    </w:lvl>
    <w:lvl w:ilvl="3" w:tplc="FB5CAFEC">
      <w:numFmt w:val="bullet"/>
      <w:lvlText w:val="•"/>
      <w:lvlJc w:val="left"/>
      <w:pPr>
        <w:ind w:left="3548" w:hanging="360"/>
      </w:pPr>
      <w:rPr>
        <w:rFonts w:hint="default"/>
        <w:lang w:val="en-US" w:eastAsia="en-US" w:bidi="ar-SA"/>
      </w:rPr>
    </w:lvl>
    <w:lvl w:ilvl="4" w:tplc="85660F7C">
      <w:numFmt w:val="bullet"/>
      <w:lvlText w:val="•"/>
      <w:lvlJc w:val="left"/>
      <w:pPr>
        <w:ind w:left="4542" w:hanging="360"/>
      </w:pPr>
      <w:rPr>
        <w:rFonts w:hint="default"/>
        <w:lang w:val="en-US" w:eastAsia="en-US" w:bidi="ar-SA"/>
      </w:rPr>
    </w:lvl>
    <w:lvl w:ilvl="5" w:tplc="50A2ABF0">
      <w:numFmt w:val="bullet"/>
      <w:lvlText w:val="•"/>
      <w:lvlJc w:val="left"/>
      <w:pPr>
        <w:ind w:left="5537" w:hanging="360"/>
      </w:pPr>
      <w:rPr>
        <w:rFonts w:hint="default"/>
        <w:lang w:val="en-US" w:eastAsia="en-US" w:bidi="ar-SA"/>
      </w:rPr>
    </w:lvl>
    <w:lvl w:ilvl="6" w:tplc="BC5A7EDE">
      <w:numFmt w:val="bullet"/>
      <w:lvlText w:val="•"/>
      <w:lvlJc w:val="left"/>
      <w:pPr>
        <w:ind w:left="6531" w:hanging="360"/>
      </w:pPr>
      <w:rPr>
        <w:rFonts w:hint="default"/>
        <w:lang w:val="en-US" w:eastAsia="en-US" w:bidi="ar-SA"/>
      </w:rPr>
    </w:lvl>
    <w:lvl w:ilvl="7" w:tplc="91AE5088">
      <w:numFmt w:val="bullet"/>
      <w:lvlText w:val="•"/>
      <w:lvlJc w:val="left"/>
      <w:pPr>
        <w:ind w:left="7525" w:hanging="360"/>
      </w:pPr>
      <w:rPr>
        <w:rFonts w:hint="default"/>
        <w:lang w:val="en-US" w:eastAsia="en-US" w:bidi="ar-SA"/>
      </w:rPr>
    </w:lvl>
    <w:lvl w:ilvl="8" w:tplc="E0E06CC8">
      <w:numFmt w:val="bullet"/>
      <w:lvlText w:val="•"/>
      <w:lvlJc w:val="left"/>
      <w:pPr>
        <w:ind w:left="8520" w:hanging="360"/>
      </w:pPr>
      <w:rPr>
        <w:rFonts w:hint="default"/>
        <w:lang w:val="en-US" w:eastAsia="en-US" w:bidi="ar-SA"/>
      </w:rPr>
    </w:lvl>
  </w:abstractNum>
  <w:abstractNum w:abstractNumId="2" w15:restartNumberingAfterBreak="0">
    <w:nsid w:val="2B0E7AF0"/>
    <w:multiLevelType w:val="hybridMultilevel"/>
    <w:tmpl w:val="30AA6148"/>
    <w:lvl w:ilvl="0" w:tplc="6E8E9B82">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3E96883A">
      <w:numFmt w:val="bullet"/>
      <w:lvlText w:val="•"/>
      <w:lvlJc w:val="left"/>
      <w:pPr>
        <w:ind w:left="2130" w:hanging="360"/>
      </w:pPr>
      <w:rPr>
        <w:rFonts w:hint="default"/>
        <w:lang w:val="en-US" w:eastAsia="en-US" w:bidi="ar-SA"/>
      </w:rPr>
    </w:lvl>
    <w:lvl w:ilvl="2" w:tplc="AAD2ED20">
      <w:numFmt w:val="bullet"/>
      <w:lvlText w:val="•"/>
      <w:lvlJc w:val="left"/>
      <w:pPr>
        <w:ind w:left="3061" w:hanging="360"/>
      </w:pPr>
      <w:rPr>
        <w:rFonts w:hint="default"/>
        <w:lang w:val="en-US" w:eastAsia="en-US" w:bidi="ar-SA"/>
      </w:rPr>
    </w:lvl>
    <w:lvl w:ilvl="3" w:tplc="A356A0C6">
      <w:numFmt w:val="bullet"/>
      <w:lvlText w:val="•"/>
      <w:lvlJc w:val="left"/>
      <w:pPr>
        <w:ind w:left="3992" w:hanging="360"/>
      </w:pPr>
      <w:rPr>
        <w:rFonts w:hint="default"/>
        <w:lang w:val="en-US" w:eastAsia="en-US" w:bidi="ar-SA"/>
      </w:rPr>
    </w:lvl>
    <w:lvl w:ilvl="4" w:tplc="6F4E6250">
      <w:numFmt w:val="bullet"/>
      <w:lvlText w:val="•"/>
      <w:lvlJc w:val="left"/>
      <w:pPr>
        <w:ind w:left="4923" w:hanging="360"/>
      </w:pPr>
      <w:rPr>
        <w:rFonts w:hint="default"/>
        <w:lang w:val="en-US" w:eastAsia="en-US" w:bidi="ar-SA"/>
      </w:rPr>
    </w:lvl>
    <w:lvl w:ilvl="5" w:tplc="32904E80">
      <w:numFmt w:val="bullet"/>
      <w:lvlText w:val="•"/>
      <w:lvlJc w:val="left"/>
      <w:pPr>
        <w:ind w:left="5854" w:hanging="360"/>
      </w:pPr>
      <w:rPr>
        <w:rFonts w:hint="default"/>
        <w:lang w:val="en-US" w:eastAsia="en-US" w:bidi="ar-SA"/>
      </w:rPr>
    </w:lvl>
    <w:lvl w:ilvl="6" w:tplc="F5848BDC">
      <w:numFmt w:val="bullet"/>
      <w:lvlText w:val="•"/>
      <w:lvlJc w:val="left"/>
      <w:pPr>
        <w:ind w:left="6785" w:hanging="360"/>
      </w:pPr>
      <w:rPr>
        <w:rFonts w:hint="default"/>
        <w:lang w:val="en-US" w:eastAsia="en-US" w:bidi="ar-SA"/>
      </w:rPr>
    </w:lvl>
    <w:lvl w:ilvl="7" w:tplc="13CCD0C6">
      <w:numFmt w:val="bullet"/>
      <w:lvlText w:val="•"/>
      <w:lvlJc w:val="left"/>
      <w:pPr>
        <w:ind w:left="7716" w:hanging="360"/>
      </w:pPr>
      <w:rPr>
        <w:rFonts w:hint="default"/>
        <w:lang w:val="en-US" w:eastAsia="en-US" w:bidi="ar-SA"/>
      </w:rPr>
    </w:lvl>
    <w:lvl w:ilvl="8" w:tplc="EFCAD742">
      <w:numFmt w:val="bullet"/>
      <w:lvlText w:val="•"/>
      <w:lvlJc w:val="left"/>
      <w:pPr>
        <w:ind w:left="8647" w:hanging="360"/>
      </w:pPr>
      <w:rPr>
        <w:rFonts w:hint="default"/>
        <w:lang w:val="en-US" w:eastAsia="en-US" w:bidi="ar-SA"/>
      </w:rPr>
    </w:lvl>
  </w:abstractNum>
  <w:abstractNum w:abstractNumId="3" w15:restartNumberingAfterBreak="0">
    <w:nsid w:val="42D52E69"/>
    <w:multiLevelType w:val="hybridMultilevel"/>
    <w:tmpl w:val="82068D2E"/>
    <w:lvl w:ilvl="0" w:tplc="B788930A">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7270C786">
      <w:numFmt w:val="bullet"/>
      <w:lvlText w:val="•"/>
      <w:lvlJc w:val="left"/>
      <w:pPr>
        <w:ind w:left="2130" w:hanging="360"/>
      </w:pPr>
      <w:rPr>
        <w:rFonts w:hint="default"/>
        <w:lang w:val="en-US" w:eastAsia="en-US" w:bidi="ar-SA"/>
      </w:rPr>
    </w:lvl>
    <w:lvl w:ilvl="2" w:tplc="E7543CA6">
      <w:numFmt w:val="bullet"/>
      <w:lvlText w:val="•"/>
      <w:lvlJc w:val="left"/>
      <w:pPr>
        <w:ind w:left="3061" w:hanging="360"/>
      </w:pPr>
      <w:rPr>
        <w:rFonts w:hint="default"/>
        <w:lang w:val="en-US" w:eastAsia="en-US" w:bidi="ar-SA"/>
      </w:rPr>
    </w:lvl>
    <w:lvl w:ilvl="3" w:tplc="3D041B38">
      <w:numFmt w:val="bullet"/>
      <w:lvlText w:val="•"/>
      <w:lvlJc w:val="left"/>
      <w:pPr>
        <w:ind w:left="3992" w:hanging="360"/>
      </w:pPr>
      <w:rPr>
        <w:rFonts w:hint="default"/>
        <w:lang w:val="en-US" w:eastAsia="en-US" w:bidi="ar-SA"/>
      </w:rPr>
    </w:lvl>
    <w:lvl w:ilvl="4" w:tplc="A22A92A4">
      <w:numFmt w:val="bullet"/>
      <w:lvlText w:val="•"/>
      <w:lvlJc w:val="left"/>
      <w:pPr>
        <w:ind w:left="4923" w:hanging="360"/>
      </w:pPr>
      <w:rPr>
        <w:rFonts w:hint="default"/>
        <w:lang w:val="en-US" w:eastAsia="en-US" w:bidi="ar-SA"/>
      </w:rPr>
    </w:lvl>
    <w:lvl w:ilvl="5" w:tplc="3E907236">
      <w:numFmt w:val="bullet"/>
      <w:lvlText w:val="•"/>
      <w:lvlJc w:val="left"/>
      <w:pPr>
        <w:ind w:left="5854" w:hanging="360"/>
      </w:pPr>
      <w:rPr>
        <w:rFonts w:hint="default"/>
        <w:lang w:val="en-US" w:eastAsia="en-US" w:bidi="ar-SA"/>
      </w:rPr>
    </w:lvl>
    <w:lvl w:ilvl="6" w:tplc="0540B846">
      <w:numFmt w:val="bullet"/>
      <w:lvlText w:val="•"/>
      <w:lvlJc w:val="left"/>
      <w:pPr>
        <w:ind w:left="6785" w:hanging="360"/>
      </w:pPr>
      <w:rPr>
        <w:rFonts w:hint="default"/>
        <w:lang w:val="en-US" w:eastAsia="en-US" w:bidi="ar-SA"/>
      </w:rPr>
    </w:lvl>
    <w:lvl w:ilvl="7" w:tplc="FEC42B54">
      <w:numFmt w:val="bullet"/>
      <w:lvlText w:val="•"/>
      <w:lvlJc w:val="left"/>
      <w:pPr>
        <w:ind w:left="7716" w:hanging="360"/>
      </w:pPr>
      <w:rPr>
        <w:rFonts w:hint="default"/>
        <w:lang w:val="en-US" w:eastAsia="en-US" w:bidi="ar-SA"/>
      </w:rPr>
    </w:lvl>
    <w:lvl w:ilvl="8" w:tplc="8FCCEF50">
      <w:numFmt w:val="bullet"/>
      <w:lvlText w:val="•"/>
      <w:lvlJc w:val="left"/>
      <w:pPr>
        <w:ind w:left="8647" w:hanging="360"/>
      </w:pPr>
      <w:rPr>
        <w:rFonts w:hint="default"/>
        <w:lang w:val="en-US" w:eastAsia="en-US" w:bidi="ar-SA"/>
      </w:rPr>
    </w:lvl>
  </w:abstractNum>
  <w:abstractNum w:abstractNumId="4" w15:restartNumberingAfterBreak="0">
    <w:nsid w:val="43EC010C"/>
    <w:multiLevelType w:val="hybridMultilevel"/>
    <w:tmpl w:val="CFB4A4F4"/>
    <w:lvl w:ilvl="0" w:tplc="8D8C97CC">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1AD25A82">
      <w:numFmt w:val="bullet"/>
      <w:lvlText w:val="o"/>
      <w:lvlJc w:val="left"/>
      <w:pPr>
        <w:ind w:left="1559" w:hanging="360"/>
      </w:pPr>
      <w:rPr>
        <w:rFonts w:ascii="Courier New" w:eastAsia="Courier New" w:hAnsi="Courier New" w:cs="Courier New" w:hint="default"/>
        <w:b w:val="0"/>
        <w:bCs w:val="0"/>
        <w:i w:val="0"/>
        <w:iCs w:val="0"/>
        <w:spacing w:val="0"/>
        <w:w w:val="99"/>
        <w:sz w:val="20"/>
        <w:szCs w:val="20"/>
        <w:lang w:val="en-US" w:eastAsia="en-US" w:bidi="ar-SA"/>
      </w:rPr>
    </w:lvl>
    <w:lvl w:ilvl="2" w:tplc="BEC877FC">
      <w:numFmt w:val="bullet"/>
      <w:lvlText w:val="•"/>
      <w:lvlJc w:val="left"/>
      <w:pPr>
        <w:ind w:left="2554" w:hanging="360"/>
      </w:pPr>
      <w:rPr>
        <w:rFonts w:hint="default"/>
        <w:lang w:val="en-US" w:eastAsia="en-US" w:bidi="ar-SA"/>
      </w:rPr>
    </w:lvl>
    <w:lvl w:ilvl="3" w:tplc="9292727A">
      <w:numFmt w:val="bullet"/>
      <w:lvlText w:val="•"/>
      <w:lvlJc w:val="left"/>
      <w:pPr>
        <w:ind w:left="3548" w:hanging="360"/>
      </w:pPr>
      <w:rPr>
        <w:rFonts w:hint="default"/>
        <w:lang w:val="en-US" w:eastAsia="en-US" w:bidi="ar-SA"/>
      </w:rPr>
    </w:lvl>
    <w:lvl w:ilvl="4" w:tplc="47BC5DD8">
      <w:numFmt w:val="bullet"/>
      <w:lvlText w:val="•"/>
      <w:lvlJc w:val="left"/>
      <w:pPr>
        <w:ind w:left="4542" w:hanging="360"/>
      </w:pPr>
      <w:rPr>
        <w:rFonts w:hint="default"/>
        <w:lang w:val="en-US" w:eastAsia="en-US" w:bidi="ar-SA"/>
      </w:rPr>
    </w:lvl>
    <w:lvl w:ilvl="5" w:tplc="8452C7D2">
      <w:numFmt w:val="bullet"/>
      <w:lvlText w:val="•"/>
      <w:lvlJc w:val="left"/>
      <w:pPr>
        <w:ind w:left="5537" w:hanging="360"/>
      </w:pPr>
      <w:rPr>
        <w:rFonts w:hint="default"/>
        <w:lang w:val="en-US" w:eastAsia="en-US" w:bidi="ar-SA"/>
      </w:rPr>
    </w:lvl>
    <w:lvl w:ilvl="6" w:tplc="78F614FC">
      <w:numFmt w:val="bullet"/>
      <w:lvlText w:val="•"/>
      <w:lvlJc w:val="left"/>
      <w:pPr>
        <w:ind w:left="6531" w:hanging="360"/>
      </w:pPr>
      <w:rPr>
        <w:rFonts w:hint="default"/>
        <w:lang w:val="en-US" w:eastAsia="en-US" w:bidi="ar-SA"/>
      </w:rPr>
    </w:lvl>
    <w:lvl w:ilvl="7" w:tplc="444C9452">
      <w:numFmt w:val="bullet"/>
      <w:lvlText w:val="•"/>
      <w:lvlJc w:val="left"/>
      <w:pPr>
        <w:ind w:left="7525" w:hanging="360"/>
      </w:pPr>
      <w:rPr>
        <w:rFonts w:hint="default"/>
        <w:lang w:val="en-US" w:eastAsia="en-US" w:bidi="ar-SA"/>
      </w:rPr>
    </w:lvl>
    <w:lvl w:ilvl="8" w:tplc="BCE63A7C">
      <w:numFmt w:val="bullet"/>
      <w:lvlText w:val="•"/>
      <w:lvlJc w:val="left"/>
      <w:pPr>
        <w:ind w:left="8520" w:hanging="360"/>
      </w:pPr>
      <w:rPr>
        <w:rFonts w:hint="default"/>
        <w:lang w:val="en-US" w:eastAsia="en-US" w:bidi="ar-SA"/>
      </w:rPr>
    </w:lvl>
  </w:abstractNum>
  <w:abstractNum w:abstractNumId="5" w15:restartNumberingAfterBreak="0">
    <w:nsid w:val="64CA5EF6"/>
    <w:multiLevelType w:val="hybridMultilevel"/>
    <w:tmpl w:val="9BF813D4"/>
    <w:lvl w:ilvl="0" w:tplc="F7865910">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21CCF754">
      <w:numFmt w:val="bullet"/>
      <w:lvlText w:val="•"/>
      <w:lvlJc w:val="left"/>
      <w:pPr>
        <w:ind w:left="2130" w:hanging="360"/>
      </w:pPr>
      <w:rPr>
        <w:rFonts w:hint="default"/>
        <w:lang w:val="en-US" w:eastAsia="en-US" w:bidi="ar-SA"/>
      </w:rPr>
    </w:lvl>
    <w:lvl w:ilvl="2" w:tplc="08B456B4">
      <w:numFmt w:val="bullet"/>
      <w:lvlText w:val="•"/>
      <w:lvlJc w:val="left"/>
      <w:pPr>
        <w:ind w:left="3061" w:hanging="360"/>
      </w:pPr>
      <w:rPr>
        <w:rFonts w:hint="default"/>
        <w:lang w:val="en-US" w:eastAsia="en-US" w:bidi="ar-SA"/>
      </w:rPr>
    </w:lvl>
    <w:lvl w:ilvl="3" w:tplc="BF9C7F0E">
      <w:numFmt w:val="bullet"/>
      <w:lvlText w:val="•"/>
      <w:lvlJc w:val="left"/>
      <w:pPr>
        <w:ind w:left="3992" w:hanging="360"/>
      </w:pPr>
      <w:rPr>
        <w:rFonts w:hint="default"/>
        <w:lang w:val="en-US" w:eastAsia="en-US" w:bidi="ar-SA"/>
      </w:rPr>
    </w:lvl>
    <w:lvl w:ilvl="4" w:tplc="D6203D1E">
      <w:numFmt w:val="bullet"/>
      <w:lvlText w:val="•"/>
      <w:lvlJc w:val="left"/>
      <w:pPr>
        <w:ind w:left="4923" w:hanging="360"/>
      </w:pPr>
      <w:rPr>
        <w:rFonts w:hint="default"/>
        <w:lang w:val="en-US" w:eastAsia="en-US" w:bidi="ar-SA"/>
      </w:rPr>
    </w:lvl>
    <w:lvl w:ilvl="5" w:tplc="3CBEB532">
      <w:numFmt w:val="bullet"/>
      <w:lvlText w:val="•"/>
      <w:lvlJc w:val="left"/>
      <w:pPr>
        <w:ind w:left="5854" w:hanging="360"/>
      </w:pPr>
      <w:rPr>
        <w:rFonts w:hint="default"/>
        <w:lang w:val="en-US" w:eastAsia="en-US" w:bidi="ar-SA"/>
      </w:rPr>
    </w:lvl>
    <w:lvl w:ilvl="6" w:tplc="CE5ACEA6">
      <w:numFmt w:val="bullet"/>
      <w:lvlText w:val="•"/>
      <w:lvlJc w:val="left"/>
      <w:pPr>
        <w:ind w:left="6785" w:hanging="360"/>
      </w:pPr>
      <w:rPr>
        <w:rFonts w:hint="default"/>
        <w:lang w:val="en-US" w:eastAsia="en-US" w:bidi="ar-SA"/>
      </w:rPr>
    </w:lvl>
    <w:lvl w:ilvl="7" w:tplc="4D982A4A">
      <w:numFmt w:val="bullet"/>
      <w:lvlText w:val="•"/>
      <w:lvlJc w:val="left"/>
      <w:pPr>
        <w:ind w:left="7716" w:hanging="360"/>
      </w:pPr>
      <w:rPr>
        <w:rFonts w:hint="default"/>
        <w:lang w:val="en-US" w:eastAsia="en-US" w:bidi="ar-SA"/>
      </w:rPr>
    </w:lvl>
    <w:lvl w:ilvl="8" w:tplc="BA18CFD6">
      <w:numFmt w:val="bullet"/>
      <w:lvlText w:val="•"/>
      <w:lvlJc w:val="left"/>
      <w:pPr>
        <w:ind w:left="8647" w:hanging="360"/>
      </w:pPr>
      <w:rPr>
        <w:rFonts w:hint="default"/>
        <w:lang w:val="en-US" w:eastAsia="en-US" w:bidi="ar-SA"/>
      </w:rPr>
    </w:lvl>
  </w:abstractNum>
  <w:abstractNum w:abstractNumId="6" w15:restartNumberingAfterBreak="0">
    <w:nsid w:val="68EB4405"/>
    <w:multiLevelType w:val="hybridMultilevel"/>
    <w:tmpl w:val="7DFEEBD6"/>
    <w:lvl w:ilvl="0" w:tplc="116E2ACE">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A5F082DE">
      <w:numFmt w:val="bullet"/>
      <w:lvlText w:val="o"/>
      <w:lvlJc w:val="left"/>
      <w:pPr>
        <w:ind w:left="1559" w:hanging="360"/>
      </w:pPr>
      <w:rPr>
        <w:rFonts w:ascii="Courier New" w:eastAsia="Courier New" w:hAnsi="Courier New" w:cs="Courier New" w:hint="default"/>
        <w:b w:val="0"/>
        <w:bCs w:val="0"/>
        <w:i w:val="0"/>
        <w:iCs w:val="0"/>
        <w:spacing w:val="0"/>
        <w:w w:val="99"/>
        <w:sz w:val="20"/>
        <w:szCs w:val="20"/>
        <w:lang w:val="en-US" w:eastAsia="en-US" w:bidi="ar-SA"/>
      </w:rPr>
    </w:lvl>
    <w:lvl w:ilvl="2" w:tplc="EB42F968">
      <w:numFmt w:val="bullet"/>
      <w:lvlText w:val="•"/>
      <w:lvlJc w:val="left"/>
      <w:pPr>
        <w:ind w:left="2554" w:hanging="360"/>
      </w:pPr>
      <w:rPr>
        <w:rFonts w:hint="default"/>
        <w:lang w:val="en-US" w:eastAsia="en-US" w:bidi="ar-SA"/>
      </w:rPr>
    </w:lvl>
    <w:lvl w:ilvl="3" w:tplc="CD6431EE">
      <w:numFmt w:val="bullet"/>
      <w:lvlText w:val="•"/>
      <w:lvlJc w:val="left"/>
      <w:pPr>
        <w:ind w:left="3548" w:hanging="360"/>
      </w:pPr>
      <w:rPr>
        <w:rFonts w:hint="default"/>
        <w:lang w:val="en-US" w:eastAsia="en-US" w:bidi="ar-SA"/>
      </w:rPr>
    </w:lvl>
    <w:lvl w:ilvl="4" w:tplc="D8A6FA6E">
      <w:numFmt w:val="bullet"/>
      <w:lvlText w:val="•"/>
      <w:lvlJc w:val="left"/>
      <w:pPr>
        <w:ind w:left="4542" w:hanging="360"/>
      </w:pPr>
      <w:rPr>
        <w:rFonts w:hint="default"/>
        <w:lang w:val="en-US" w:eastAsia="en-US" w:bidi="ar-SA"/>
      </w:rPr>
    </w:lvl>
    <w:lvl w:ilvl="5" w:tplc="F2CE4E50">
      <w:numFmt w:val="bullet"/>
      <w:lvlText w:val="•"/>
      <w:lvlJc w:val="left"/>
      <w:pPr>
        <w:ind w:left="5537" w:hanging="360"/>
      </w:pPr>
      <w:rPr>
        <w:rFonts w:hint="default"/>
        <w:lang w:val="en-US" w:eastAsia="en-US" w:bidi="ar-SA"/>
      </w:rPr>
    </w:lvl>
    <w:lvl w:ilvl="6" w:tplc="B6BA6B58">
      <w:numFmt w:val="bullet"/>
      <w:lvlText w:val="•"/>
      <w:lvlJc w:val="left"/>
      <w:pPr>
        <w:ind w:left="6531" w:hanging="360"/>
      </w:pPr>
      <w:rPr>
        <w:rFonts w:hint="default"/>
        <w:lang w:val="en-US" w:eastAsia="en-US" w:bidi="ar-SA"/>
      </w:rPr>
    </w:lvl>
    <w:lvl w:ilvl="7" w:tplc="99E67384">
      <w:numFmt w:val="bullet"/>
      <w:lvlText w:val="•"/>
      <w:lvlJc w:val="left"/>
      <w:pPr>
        <w:ind w:left="7525" w:hanging="360"/>
      </w:pPr>
      <w:rPr>
        <w:rFonts w:hint="default"/>
        <w:lang w:val="en-US" w:eastAsia="en-US" w:bidi="ar-SA"/>
      </w:rPr>
    </w:lvl>
    <w:lvl w:ilvl="8" w:tplc="1DC8D3EC">
      <w:numFmt w:val="bullet"/>
      <w:lvlText w:val="•"/>
      <w:lvlJc w:val="left"/>
      <w:pPr>
        <w:ind w:left="8520" w:hanging="360"/>
      </w:pPr>
      <w:rPr>
        <w:rFonts w:hint="default"/>
        <w:lang w:val="en-US" w:eastAsia="en-US" w:bidi="ar-SA"/>
      </w:rPr>
    </w:lvl>
  </w:abstractNum>
  <w:abstractNum w:abstractNumId="7" w15:restartNumberingAfterBreak="0">
    <w:nsid w:val="69BB68BC"/>
    <w:multiLevelType w:val="multilevel"/>
    <w:tmpl w:val="60BC7F9C"/>
    <w:lvl w:ilvl="0">
      <w:start w:val="1"/>
      <w:numFmt w:val="decimal"/>
      <w:lvlText w:val="%1."/>
      <w:lvlJc w:val="left"/>
      <w:pPr>
        <w:ind w:left="971" w:hanging="853"/>
        <w:jc w:val="left"/>
      </w:pPr>
      <w:rPr>
        <w:rFonts w:hint="default"/>
        <w:spacing w:val="0"/>
        <w:w w:val="99"/>
        <w:lang w:val="en-US" w:eastAsia="en-US" w:bidi="ar-SA"/>
      </w:rPr>
    </w:lvl>
    <w:lvl w:ilvl="1">
      <w:start w:val="1"/>
      <w:numFmt w:val="decimal"/>
      <w:lvlText w:val="%1.%2"/>
      <w:lvlJc w:val="left"/>
      <w:pPr>
        <w:ind w:left="971" w:hanging="853"/>
        <w:jc w:val="left"/>
      </w:pPr>
      <w:rPr>
        <w:rFonts w:ascii="Century Gothic" w:eastAsia="Century Gothic" w:hAnsi="Century Gothic" w:cs="Century Gothic" w:hint="default"/>
        <w:b w:val="0"/>
        <w:bCs w:val="0"/>
        <w:i w:val="0"/>
        <w:iCs w:val="0"/>
        <w:spacing w:val="0"/>
        <w:w w:val="99"/>
        <w:sz w:val="20"/>
        <w:szCs w:val="20"/>
        <w:lang w:val="en-US" w:eastAsia="en-US" w:bidi="ar-SA"/>
      </w:rPr>
    </w:lvl>
    <w:lvl w:ilvl="2">
      <w:start w:val="1"/>
      <w:numFmt w:val="decimal"/>
      <w:lvlText w:val="%1.%2.%3"/>
      <w:lvlJc w:val="left"/>
      <w:pPr>
        <w:ind w:left="1962" w:hanging="992"/>
        <w:jc w:val="left"/>
      </w:pPr>
      <w:rPr>
        <w:rFonts w:ascii="Century Gothic" w:eastAsia="Century Gothic" w:hAnsi="Century Gothic" w:cs="Century Gothic" w:hint="default"/>
        <w:b w:val="0"/>
        <w:bCs w:val="0"/>
        <w:i w:val="0"/>
        <w:iCs w:val="0"/>
        <w:spacing w:val="0"/>
        <w:w w:val="99"/>
        <w:sz w:val="20"/>
        <w:szCs w:val="20"/>
        <w:lang w:val="en-US" w:eastAsia="en-US" w:bidi="ar-SA"/>
      </w:rPr>
    </w:lvl>
    <w:lvl w:ilvl="3">
      <w:numFmt w:val="bullet"/>
      <w:lvlText w:val="•"/>
      <w:lvlJc w:val="left"/>
      <w:pPr>
        <w:ind w:left="3859" w:hanging="992"/>
      </w:pPr>
      <w:rPr>
        <w:rFonts w:hint="default"/>
        <w:lang w:val="en-US" w:eastAsia="en-US" w:bidi="ar-SA"/>
      </w:rPr>
    </w:lvl>
    <w:lvl w:ilvl="4">
      <w:numFmt w:val="bullet"/>
      <w:lvlText w:val="•"/>
      <w:lvlJc w:val="left"/>
      <w:pPr>
        <w:ind w:left="4809" w:hanging="992"/>
      </w:pPr>
      <w:rPr>
        <w:rFonts w:hint="default"/>
        <w:lang w:val="en-US" w:eastAsia="en-US" w:bidi="ar-SA"/>
      </w:rPr>
    </w:lvl>
    <w:lvl w:ilvl="5">
      <w:numFmt w:val="bullet"/>
      <w:lvlText w:val="•"/>
      <w:lvlJc w:val="left"/>
      <w:pPr>
        <w:ind w:left="5759" w:hanging="992"/>
      </w:pPr>
      <w:rPr>
        <w:rFonts w:hint="default"/>
        <w:lang w:val="en-US" w:eastAsia="en-US" w:bidi="ar-SA"/>
      </w:rPr>
    </w:lvl>
    <w:lvl w:ilvl="6">
      <w:numFmt w:val="bullet"/>
      <w:lvlText w:val="•"/>
      <w:lvlJc w:val="left"/>
      <w:pPr>
        <w:ind w:left="6709" w:hanging="992"/>
      </w:pPr>
      <w:rPr>
        <w:rFonts w:hint="default"/>
        <w:lang w:val="en-US" w:eastAsia="en-US" w:bidi="ar-SA"/>
      </w:rPr>
    </w:lvl>
    <w:lvl w:ilvl="7">
      <w:numFmt w:val="bullet"/>
      <w:lvlText w:val="•"/>
      <w:lvlJc w:val="left"/>
      <w:pPr>
        <w:ind w:left="7659" w:hanging="992"/>
      </w:pPr>
      <w:rPr>
        <w:rFonts w:hint="default"/>
        <w:lang w:val="en-US" w:eastAsia="en-US" w:bidi="ar-SA"/>
      </w:rPr>
    </w:lvl>
    <w:lvl w:ilvl="8">
      <w:numFmt w:val="bullet"/>
      <w:lvlText w:val="•"/>
      <w:lvlJc w:val="left"/>
      <w:pPr>
        <w:ind w:left="8609" w:hanging="992"/>
      </w:pPr>
      <w:rPr>
        <w:rFonts w:hint="default"/>
        <w:lang w:val="en-US" w:eastAsia="en-US" w:bidi="ar-SA"/>
      </w:rPr>
    </w:lvl>
  </w:abstractNum>
  <w:abstractNum w:abstractNumId="8" w15:restartNumberingAfterBreak="0">
    <w:nsid w:val="6B2953E3"/>
    <w:multiLevelType w:val="hybridMultilevel"/>
    <w:tmpl w:val="FB32673E"/>
    <w:lvl w:ilvl="0" w:tplc="2F705C82">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807EC4F8">
      <w:numFmt w:val="bullet"/>
      <w:lvlText w:val="•"/>
      <w:lvlJc w:val="left"/>
      <w:pPr>
        <w:ind w:left="2130" w:hanging="360"/>
      </w:pPr>
      <w:rPr>
        <w:rFonts w:hint="default"/>
        <w:lang w:val="en-US" w:eastAsia="en-US" w:bidi="ar-SA"/>
      </w:rPr>
    </w:lvl>
    <w:lvl w:ilvl="2" w:tplc="F724BB36">
      <w:numFmt w:val="bullet"/>
      <w:lvlText w:val="•"/>
      <w:lvlJc w:val="left"/>
      <w:pPr>
        <w:ind w:left="3061" w:hanging="360"/>
      </w:pPr>
      <w:rPr>
        <w:rFonts w:hint="default"/>
        <w:lang w:val="en-US" w:eastAsia="en-US" w:bidi="ar-SA"/>
      </w:rPr>
    </w:lvl>
    <w:lvl w:ilvl="3" w:tplc="91D2BB7A">
      <w:numFmt w:val="bullet"/>
      <w:lvlText w:val="•"/>
      <w:lvlJc w:val="left"/>
      <w:pPr>
        <w:ind w:left="3992" w:hanging="360"/>
      </w:pPr>
      <w:rPr>
        <w:rFonts w:hint="default"/>
        <w:lang w:val="en-US" w:eastAsia="en-US" w:bidi="ar-SA"/>
      </w:rPr>
    </w:lvl>
    <w:lvl w:ilvl="4" w:tplc="C846B5E0">
      <w:numFmt w:val="bullet"/>
      <w:lvlText w:val="•"/>
      <w:lvlJc w:val="left"/>
      <w:pPr>
        <w:ind w:left="4923" w:hanging="360"/>
      </w:pPr>
      <w:rPr>
        <w:rFonts w:hint="default"/>
        <w:lang w:val="en-US" w:eastAsia="en-US" w:bidi="ar-SA"/>
      </w:rPr>
    </w:lvl>
    <w:lvl w:ilvl="5" w:tplc="C08C55F8">
      <w:numFmt w:val="bullet"/>
      <w:lvlText w:val="•"/>
      <w:lvlJc w:val="left"/>
      <w:pPr>
        <w:ind w:left="5854" w:hanging="360"/>
      </w:pPr>
      <w:rPr>
        <w:rFonts w:hint="default"/>
        <w:lang w:val="en-US" w:eastAsia="en-US" w:bidi="ar-SA"/>
      </w:rPr>
    </w:lvl>
    <w:lvl w:ilvl="6" w:tplc="5DC0FAB4">
      <w:numFmt w:val="bullet"/>
      <w:lvlText w:val="•"/>
      <w:lvlJc w:val="left"/>
      <w:pPr>
        <w:ind w:left="6785" w:hanging="360"/>
      </w:pPr>
      <w:rPr>
        <w:rFonts w:hint="default"/>
        <w:lang w:val="en-US" w:eastAsia="en-US" w:bidi="ar-SA"/>
      </w:rPr>
    </w:lvl>
    <w:lvl w:ilvl="7" w:tplc="58D4520C">
      <w:numFmt w:val="bullet"/>
      <w:lvlText w:val="•"/>
      <w:lvlJc w:val="left"/>
      <w:pPr>
        <w:ind w:left="7716" w:hanging="360"/>
      </w:pPr>
      <w:rPr>
        <w:rFonts w:hint="default"/>
        <w:lang w:val="en-US" w:eastAsia="en-US" w:bidi="ar-SA"/>
      </w:rPr>
    </w:lvl>
    <w:lvl w:ilvl="8" w:tplc="F8A45894">
      <w:numFmt w:val="bullet"/>
      <w:lvlText w:val="•"/>
      <w:lvlJc w:val="left"/>
      <w:pPr>
        <w:ind w:left="8647" w:hanging="360"/>
      </w:pPr>
      <w:rPr>
        <w:rFonts w:hint="default"/>
        <w:lang w:val="en-US" w:eastAsia="en-US" w:bidi="ar-SA"/>
      </w:rPr>
    </w:lvl>
  </w:abstractNum>
  <w:abstractNum w:abstractNumId="9" w15:restartNumberingAfterBreak="0">
    <w:nsid w:val="7D6C62A9"/>
    <w:multiLevelType w:val="hybridMultilevel"/>
    <w:tmpl w:val="7DCA479C"/>
    <w:lvl w:ilvl="0" w:tplc="C074B2B6">
      <w:numFmt w:val="bullet"/>
      <w:lvlText w:val="-"/>
      <w:lvlJc w:val="left"/>
      <w:pPr>
        <w:ind w:left="1199" w:hanging="360"/>
      </w:pPr>
      <w:rPr>
        <w:rFonts w:ascii="Century Gothic" w:eastAsia="Century Gothic" w:hAnsi="Century Gothic" w:cs="Century Gothic" w:hint="default"/>
        <w:b w:val="0"/>
        <w:bCs w:val="0"/>
        <w:i w:val="0"/>
        <w:iCs w:val="0"/>
        <w:spacing w:val="0"/>
        <w:w w:val="99"/>
        <w:sz w:val="20"/>
        <w:szCs w:val="20"/>
        <w:lang w:val="en-US" w:eastAsia="en-US" w:bidi="ar-SA"/>
      </w:rPr>
    </w:lvl>
    <w:lvl w:ilvl="1" w:tplc="988EF9F6">
      <w:numFmt w:val="bullet"/>
      <w:lvlText w:val="o"/>
      <w:lvlJc w:val="left"/>
      <w:pPr>
        <w:ind w:left="1559" w:hanging="360"/>
      </w:pPr>
      <w:rPr>
        <w:rFonts w:ascii="Courier New" w:eastAsia="Courier New" w:hAnsi="Courier New" w:cs="Courier New" w:hint="default"/>
        <w:b w:val="0"/>
        <w:bCs w:val="0"/>
        <w:i w:val="0"/>
        <w:iCs w:val="0"/>
        <w:spacing w:val="0"/>
        <w:w w:val="99"/>
        <w:sz w:val="20"/>
        <w:szCs w:val="20"/>
        <w:lang w:val="en-US" w:eastAsia="en-US" w:bidi="ar-SA"/>
      </w:rPr>
    </w:lvl>
    <w:lvl w:ilvl="2" w:tplc="DF92A4A2">
      <w:numFmt w:val="bullet"/>
      <w:lvlText w:val="•"/>
      <w:lvlJc w:val="left"/>
      <w:pPr>
        <w:ind w:left="2554" w:hanging="360"/>
      </w:pPr>
      <w:rPr>
        <w:rFonts w:hint="default"/>
        <w:lang w:val="en-US" w:eastAsia="en-US" w:bidi="ar-SA"/>
      </w:rPr>
    </w:lvl>
    <w:lvl w:ilvl="3" w:tplc="6752470C">
      <w:numFmt w:val="bullet"/>
      <w:lvlText w:val="•"/>
      <w:lvlJc w:val="left"/>
      <w:pPr>
        <w:ind w:left="3548" w:hanging="360"/>
      </w:pPr>
      <w:rPr>
        <w:rFonts w:hint="default"/>
        <w:lang w:val="en-US" w:eastAsia="en-US" w:bidi="ar-SA"/>
      </w:rPr>
    </w:lvl>
    <w:lvl w:ilvl="4" w:tplc="ED06A384">
      <w:numFmt w:val="bullet"/>
      <w:lvlText w:val="•"/>
      <w:lvlJc w:val="left"/>
      <w:pPr>
        <w:ind w:left="4542" w:hanging="360"/>
      </w:pPr>
      <w:rPr>
        <w:rFonts w:hint="default"/>
        <w:lang w:val="en-US" w:eastAsia="en-US" w:bidi="ar-SA"/>
      </w:rPr>
    </w:lvl>
    <w:lvl w:ilvl="5" w:tplc="B0B6C56A">
      <w:numFmt w:val="bullet"/>
      <w:lvlText w:val="•"/>
      <w:lvlJc w:val="left"/>
      <w:pPr>
        <w:ind w:left="5537" w:hanging="360"/>
      </w:pPr>
      <w:rPr>
        <w:rFonts w:hint="default"/>
        <w:lang w:val="en-US" w:eastAsia="en-US" w:bidi="ar-SA"/>
      </w:rPr>
    </w:lvl>
    <w:lvl w:ilvl="6" w:tplc="20B41240">
      <w:numFmt w:val="bullet"/>
      <w:lvlText w:val="•"/>
      <w:lvlJc w:val="left"/>
      <w:pPr>
        <w:ind w:left="6531" w:hanging="360"/>
      </w:pPr>
      <w:rPr>
        <w:rFonts w:hint="default"/>
        <w:lang w:val="en-US" w:eastAsia="en-US" w:bidi="ar-SA"/>
      </w:rPr>
    </w:lvl>
    <w:lvl w:ilvl="7" w:tplc="93D6FB56">
      <w:numFmt w:val="bullet"/>
      <w:lvlText w:val="•"/>
      <w:lvlJc w:val="left"/>
      <w:pPr>
        <w:ind w:left="7525" w:hanging="360"/>
      </w:pPr>
      <w:rPr>
        <w:rFonts w:hint="default"/>
        <w:lang w:val="en-US" w:eastAsia="en-US" w:bidi="ar-SA"/>
      </w:rPr>
    </w:lvl>
    <w:lvl w:ilvl="8" w:tplc="CD8AD1F0">
      <w:numFmt w:val="bullet"/>
      <w:lvlText w:val="•"/>
      <w:lvlJc w:val="left"/>
      <w:pPr>
        <w:ind w:left="8520" w:hanging="360"/>
      </w:pPr>
      <w:rPr>
        <w:rFonts w:hint="default"/>
        <w:lang w:val="en-US" w:eastAsia="en-US" w:bidi="ar-SA"/>
      </w:rPr>
    </w:lvl>
  </w:abstractNum>
  <w:num w:numId="1" w16cid:durableId="1232273690">
    <w:abstractNumId w:val="9"/>
  </w:num>
  <w:num w:numId="2" w16cid:durableId="1360468945">
    <w:abstractNumId w:val="1"/>
  </w:num>
  <w:num w:numId="3" w16cid:durableId="1744060735">
    <w:abstractNumId w:val="6"/>
  </w:num>
  <w:num w:numId="4" w16cid:durableId="348456622">
    <w:abstractNumId w:val="4"/>
  </w:num>
  <w:num w:numId="5" w16cid:durableId="625159600">
    <w:abstractNumId w:val="3"/>
  </w:num>
  <w:num w:numId="6" w16cid:durableId="743181827">
    <w:abstractNumId w:val="2"/>
  </w:num>
  <w:num w:numId="7" w16cid:durableId="1497645087">
    <w:abstractNumId w:val="5"/>
  </w:num>
  <w:num w:numId="8" w16cid:durableId="2070112211">
    <w:abstractNumId w:val="0"/>
  </w:num>
  <w:num w:numId="9" w16cid:durableId="1852139258">
    <w:abstractNumId w:val="8"/>
  </w:num>
  <w:num w:numId="10" w16cid:durableId="1030648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76F08"/>
    <w:rsid w:val="005C37EC"/>
    <w:rsid w:val="006D7152"/>
    <w:rsid w:val="00876F08"/>
    <w:rsid w:val="00AE0C69"/>
    <w:rsid w:val="00B233BF"/>
    <w:rsid w:val="00BF79F1"/>
    <w:rsid w:val="00DE36B4"/>
    <w:rsid w:val="00F81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7A35"/>
  <w15:docId w15:val="{7642C1F6-D63E-4D80-BA94-23CACC1F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971" w:hanging="852"/>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1" w:hanging="853"/>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E36B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295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39154/Regulated_Activity_with_Children_in_Englan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101454/Keeping_children_safe_in_education_2022.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1989/41/section/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3862</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nat84mitch@outlook.com</cp:lastModifiedBy>
  <cp:revision>2</cp:revision>
  <cp:lastPrinted>2024-09-10T17:31:00Z</cp:lastPrinted>
  <dcterms:created xsi:type="dcterms:W3CDTF">2024-11-21T12:35:00Z</dcterms:created>
  <dcterms:modified xsi:type="dcterms:W3CDTF">2024-11-21T12:35:00Z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for Microsoft 365</vt:lpwstr>
  </property>
  <property fmtid="{D5CDD505-2E9C-101B-9397-08002B2CF9AE}" pid="4" name="LastSaved">
    <vt:filetime>2023-11-01T00:00:00Z</vt:filetime>
  </property>
  <property fmtid="{D5CDD505-2E9C-101B-9397-08002B2CF9AE}" pid="5" name="Producer">
    <vt:lpwstr>Microsoft® Word for Microsoft 365</vt:lpwstr>
  </property>
</Properties>
</file>